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tblInd w:w="-108" w:type="dxa"/>
        <w:tblLayout w:type="fixed"/>
        <w:tblCellMar>
          <w:left w:w="0" w:type="dxa"/>
          <w:right w:w="0" w:type="dxa"/>
        </w:tblCellMar>
        <w:tblLook w:val="0000" w:firstRow="0" w:lastRow="0" w:firstColumn="0" w:lastColumn="0" w:noHBand="0" w:noVBand="0"/>
      </w:tblPr>
      <w:tblGrid>
        <w:gridCol w:w="108"/>
        <w:gridCol w:w="3240"/>
        <w:gridCol w:w="1296"/>
        <w:gridCol w:w="851"/>
        <w:gridCol w:w="3969"/>
        <w:gridCol w:w="277"/>
      </w:tblGrid>
      <w:tr w:rsidR="00FF6F0F" w:rsidRPr="0071418E">
        <w:trPr>
          <w:gridBefore w:val="1"/>
          <w:gridAfter w:val="1"/>
          <w:wBefore w:w="108" w:type="dxa"/>
          <w:wAfter w:w="277" w:type="dxa"/>
          <w:cantSplit/>
          <w:trHeight w:hRule="exact" w:val="1021"/>
        </w:trPr>
        <w:tc>
          <w:tcPr>
            <w:tcW w:w="3240" w:type="dxa"/>
            <w:tcBorders>
              <w:top w:val="nil"/>
              <w:left w:val="nil"/>
              <w:bottom w:val="nil"/>
              <w:right w:val="nil"/>
            </w:tcBorders>
          </w:tcPr>
          <w:p w:rsidR="00FF6F0F" w:rsidRDefault="00FF6F0F">
            <w:pPr>
              <w:rPr>
                <w:b/>
                <w:sz w:val="18"/>
                <w:lang w:val="fr-CH"/>
              </w:rPr>
            </w:pPr>
            <w:r>
              <w:rPr>
                <w:b/>
                <w:sz w:val="18"/>
                <w:lang w:val="fr-CH"/>
              </w:rPr>
              <w:t>Commune de</w:t>
            </w:r>
          </w:p>
          <w:p w:rsidR="00FF6F0F" w:rsidRDefault="00FF6F0F">
            <w:pPr>
              <w:rPr>
                <w:b/>
                <w:sz w:val="18"/>
                <w:lang w:val="fr-CH"/>
              </w:rPr>
            </w:pPr>
          </w:p>
        </w:tc>
        <w:tc>
          <w:tcPr>
            <w:tcW w:w="1296" w:type="dxa"/>
            <w:tcBorders>
              <w:top w:val="nil"/>
              <w:left w:val="nil"/>
              <w:bottom w:val="nil"/>
              <w:right w:val="nil"/>
            </w:tcBorders>
          </w:tcPr>
          <w:p w:rsidR="00FF6F0F" w:rsidRDefault="00FF6F0F">
            <w:pPr>
              <w:rPr>
                <w:b/>
                <w:sz w:val="18"/>
                <w:lang w:val="fr-CH"/>
              </w:rPr>
            </w:pPr>
          </w:p>
        </w:tc>
        <w:tc>
          <w:tcPr>
            <w:tcW w:w="851" w:type="dxa"/>
            <w:tcBorders>
              <w:top w:val="nil"/>
              <w:left w:val="nil"/>
              <w:bottom w:val="nil"/>
              <w:right w:val="nil"/>
            </w:tcBorders>
          </w:tcPr>
          <w:p w:rsidR="00FF6F0F" w:rsidRDefault="00FF6F0F">
            <w:pPr>
              <w:rPr>
                <w:b/>
                <w:sz w:val="18"/>
                <w:lang w:val="fr-CH"/>
              </w:rPr>
            </w:pPr>
          </w:p>
        </w:tc>
        <w:tc>
          <w:tcPr>
            <w:tcW w:w="3969" w:type="dxa"/>
            <w:tcBorders>
              <w:top w:val="nil"/>
              <w:left w:val="nil"/>
              <w:bottom w:val="nil"/>
              <w:right w:val="nil"/>
            </w:tcBorders>
          </w:tcPr>
          <w:p w:rsidR="00FF6F0F" w:rsidRDefault="00FF6F0F">
            <w:pPr>
              <w:rPr>
                <w:lang w:val="fr-CH"/>
              </w:rPr>
            </w:pPr>
            <w:r>
              <w:rPr>
                <w:noProof/>
                <w:lang w:val="fr-CH"/>
              </w:rPr>
              <w:t>Lieu,</w:t>
            </w:r>
            <w:r w:rsidR="000B2C5E">
              <w:rPr>
                <w:noProof/>
                <w:lang w:val="fr-CH"/>
              </w:rPr>
              <w:t xml:space="preserve"> le</w:t>
            </w:r>
            <w:r>
              <w:rPr>
                <w:noProof/>
                <w:lang w:val="fr-CH"/>
              </w:rPr>
              <w:t xml:space="preserve"> </w:t>
            </w:r>
            <w:r w:rsidR="000B2C5E">
              <w:rPr>
                <w:lang w:val="fr-CH"/>
              </w:rPr>
              <w:fldChar w:fldCharType="begin"/>
            </w:r>
            <w:r w:rsidR="000B2C5E">
              <w:rPr>
                <w:lang w:val="fr-CH"/>
              </w:rPr>
              <w:instrText xml:space="preserve"> DATE  \@ "d MMMM yyyy" </w:instrText>
            </w:r>
            <w:r w:rsidR="000B2C5E">
              <w:rPr>
                <w:lang w:val="fr-CH"/>
              </w:rPr>
              <w:fldChar w:fldCharType="separate"/>
            </w:r>
            <w:r w:rsidR="00784F35">
              <w:rPr>
                <w:noProof/>
                <w:lang w:val="fr-CH"/>
              </w:rPr>
              <w:t>30 mars 2020</w:t>
            </w:r>
            <w:r w:rsidR="000B2C5E">
              <w:rPr>
                <w:lang w:val="fr-CH"/>
              </w:rPr>
              <w:fldChar w:fldCharType="end"/>
            </w:r>
          </w:p>
          <w:p w:rsidR="00FF6F0F" w:rsidRDefault="00FF6F0F">
            <w:pPr>
              <w:rPr>
                <w:b/>
                <w:noProof/>
                <w:lang w:val="fr-CH"/>
              </w:rPr>
            </w:pPr>
          </w:p>
          <w:p w:rsidR="00FF6F0F" w:rsidRDefault="00FF6F0F">
            <w:pPr>
              <w:rPr>
                <w:b/>
                <w:lang w:val="fr-CH"/>
              </w:rPr>
            </w:pPr>
            <w:r>
              <w:rPr>
                <w:b/>
                <w:noProof/>
                <w:lang w:val="fr-CH"/>
              </w:rPr>
              <w:t>N° de l'affaire</w:t>
            </w:r>
            <w:r>
              <w:rPr>
                <w:b/>
                <w:lang w:val="fr-CH"/>
              </w:rPr>
              <w:t xml:space="preserve"> </w:t>
            </w:r>
            <w:r>
              <w:rPr>
                <w:b/>
                <w:lang w:val="fr-CH"/>
              </w:rPr>
              <w:fldChar w:fldCharType="begin"/>
            </w:r>
            <w:r>
              <w:rPr>
                <w:b/>
                <w:lang w:val="fr-CH"/>
              </w:rPr>
              <w:instrText xml:space="preserve">  </w:instrText>
            </w:r>
            <w:r>
              <w:rPr>
                <w:b/>
                <w:lang w:val="fr-CH"/>
              </w:rPr>
              <w:fldChar w:fldCharType="end"/>
            </w:r>
          </w:p>
        </w:tc>
      </w:tr>
      <w:tr w:rsidR="00FF6F0F">
        <w:trPr>
          <w:gridBefore w:val="1"/>
          <w:gridAfter w:val="1"/>
          <w:wBefore w:w="108" w:type="dxa"/>
          <w:wAfter w:w="277" w:type="dxa"/>
          <w:cantSplit/>
          <w:trHeight w:hRule="exact" w:val="1905"/>
        </w:trPr>
        <w:tc>
          <w:tcPr>
            <w:tcW w:w="3240" w:type="dxa"/>
            <w:tcBorders>
              <w:top w:val="nil"/>
              <w:left w:val="nil"/>
              <w:bottom w:val="nil"/>
              <w:right w:val="nil"/>
            </w:tcBorders>
          </w:tcPr>
          <w:p w:rsidR="00FF6F0F" w:rsidRDefault="00FF6F0F">
            <w:pPr>
              <w:rPr>
                <w:noProof/>
                <w:lang w:val="fr-CH"/>
              </w:rPr>
            </w:pPr>
            <w:r>
              <w:rPr>
                <w:noProof/>
                <w:lang w:val="fr-CH"/>
              </w:rPr>
              <w:t>Adresse</w:t>
            </w:r>
          </w:p>
          <w:p w:rsidR="00FF6F0F" w:rsidRDefault="00FF6F0F">
            <w:pPr>
              <w:rPr>
                <w:noProof/>
                <w:lang w:val="fr-CH"/>
              </w:rPr>
            </w:pPr>
          </w:p>
          <w:p w:rsidR="00FF6F0F" w:rsidRDefault="00FF6F0F">
            <w:pPr>
              <w:rPr>
                <w:rFonts w:cs="Arial"/>
                <w:noProof/>
                <w:lang w:val="fr-CH"/>
              </w:rPr>
            </w:pPr>
          </w:p>
          <w:p w:rsidR="00FF6F0F" w:rsidRDefault="00FF6F0F">
            <w:pPr>
              <w:rPr>
                <w:sz w:val="18"/>
                <w:lang w:val="fr-CH"/>
              </w:rPr>
            </w:pPr>
          </w:p>
          <w:p w:rsidR="00FF6F0F" w:rsidRDefault="00FF6F0F">
            <w:pPr>
              <w:tabs>
                <w:tab w:val="left" w:pos="993"/>
              </w:tabs>
              <w:rPr>
                <w:sz w:val="18"/>
                <w:lang w:val="fr-CH"/>
              </w:rPr>
            </w:pPr>
            <w:r>
              <w:rPr>
                <w:sz w:val="18"/>
                <w:lang w:val="fr-CH"/>
              </w:rPr>
              <w:t>Téléphone</w:t>
            </w:r>
            <w:r>
              <w:rPr>
                <w:lang w:val="fr-CH"/>
              </w:rPr>
              <w:tab/>
            </w:r>
            <w:r>
              <w:rPr>
                <w:noProof/>
                <w:sz w:val="18"/>
                <w:lang w:val="fr-CH"/>
              </w:rPr>
              <w:t>03. .. .. ..</w:t>
            </w:r>
          </w:p>
          <w:p w:rsidR="00FF6F0F" w:rsidRDefault="00FF6F0F">
            <w:pPr>
              <w:tabs>
                <w:tab w:val="left" w:pos="993"/>
              </w:tabs>
              <w:rPr>
                <w:sz w:val="18"/>
                <w:lang w:val="fr-CH"/>
              </w:rPr>
            </w:pPr>
            <w:r>
              <w:rPr>
                <w:sz w:val="18"/>
                <w:lang w:val="fr-CH"/>
              </w:rPr>
              <w:t>Télécopie</w:t>
            </w:r>
            <w:r>
              <w:rPr>
                <w:lang w:val="fr-CH"/>
              </w:rPr>
              <w:tab/>
            </w:r>
            <w:r>
              <w:rPr>
                <w:noProof/>
                <w:sz w:val="18"/>
                <w:lang w:val="fr-CH"/>
              </w:rPr>
              <w:t>03. .. .. ..</w:t>
            </w:r>
          </w:p>
          <w:p w:rsidR="00FF6F0F" w:rsidRDefault="00FF6F0F">
            <w:pPr>
              <w:rPr>
                <w:sz w:val="18"/>
                <w:lang w:val="fr-CH"/>
              </w:rPr>
            </w:pPr>
          </w:p>
        </w:tc>
        <w:tc>
          <w:tcPr>
            <w:tcW w:w="1296" w:type="dxa"/>
            <w:tcBorders>
              <w:top w:val="nil"/>
              <w:left w:val="nil"/>
              <w:bottom w:val="nil"/>
              <w:right w:val="nil"/>
            </w:tcBorders>
          </w:tcPr>
          <w:p w:rsidR="00FF6F0F" w:rsidRDefault="00FF6F0F">
            <w:pPr>
              <w:rPr>
                <w:sz w:val="18"/>
                <w:lang w:val="fr-CH"/>
              </w:rPr>
            </w:pPr>
          </w:p>
        </w:tc>
        <w:tc>
          <w:tcPr>
            <w:tcW w:w="851" w:type="dxa"/>
            <w:tcBorders>
              <w:top w:val="nil"/>
              <w:left w:val="nil"/>
              <w:bottom w:val="nil"/>
              <w:right w:val="nil"/>
            </w:tcBorders>
          </w:tcPr>
          <w:p w:rsidR="00FF6F0F" w:rsidRDefault="00FF6F0F">
            <w:pPr>
              <w:rPr>
                <w:sz w:val="18"/>
                <w:lang w:val="fr-CH"/>
              </w:rPr>
            </w:pPr>
          </w:p>
        </w:tc>
        <w:tc>
          <w:tcPr>
            <w:tcW w:w="3969" w:type="dxa"/>
            <w:tcBorders>
              <w:top w:val="nil"/>
              <w:left w:val="nil"/>
              <w:bottom w:val="nil"/>
              <w:right w:val="nil"/>
            </w:tcBorders>
          </w:tcPr>
          <w:p w:rsidR="00FF6F0F" w:rsidRDefault="00FF6F0F">
            <w:pPr>
              <w:rPr>
                <w:b/>
                <w:lang w:val="fr-CH"/>
              </w:rPr>
            </w:pPr>
          </w:p>
        </w:tc>
      </w:tr>
      <w:tr w:rsidR="00FF6F0F">
        <w:trPr>
          <w:gridBefore w:val="1"/>
          <w:gridAfter w:val="1"/>
          <w:wBefore w:w="108" w:type="dxa"/>
          <w:wAfter w:w="277" w:type="dxa"/>
          <w:cantSplit/>
          <w:trHeight w:val="1920"/>
        </w:trPr>
        <w:tc>
          <w:tcPr>
            <w:tcW w:w="3240" w:type="dxa"/>
            <w:tcBorders>
              <w:top w:val="nil"/>
              <w:left w:val="nil"/>
              <w:bottom w:val="nil"/>
              <w:right w:val="nil"/>
            </w:tcBorders>
          </w:tcPr>
          <w:p w:rsidR="00FF6F0F" w:rsidRDefault="00FF6F0F">
            <w:pPr>
              <w:rPr>
                <w:rFonts w:ascii="Arial (W1)" w:hAnsi="Arial (W1)"/>
                <w:sz w:val="18"/>
                <w:lang w:val="fr-CH"/>
              </w:rPr>
            </w:pPr>
            <w:r>
              <w:rPr>
                <w:rFonts w:ascii="Arial (W1)" w:hAnsi="Arial (W1)"/>
                <w:color w:val="0000FF"/>
                <w:sz w:val="18"/>
                <w:u w:val="single"/>
                <w:lang w:val="fr-CH"/>
              </w:rPr>
              <w:t>Adresse électronique</w:t>
            </w:r>
          </w:p>
          <w:p w:rsidR="00FF6F0F" w:rsidRDefault="00FF6F0F">
            <w:pPr>
              <w:rPr>
                <w:rFonts w:ascii="Arial (W1)" w:hAnsi="Arial (W1)"/>
                <w:sz w:val="18"/>
                <w:lang w:val="fr-CH"/>
              </w:rPr>
            </w:pPr>
          </w:p>
          <w:p w:rsidR="00FF6F0F" w:rsidRDefault="00FF6F0F">
            <w:pPr>
              <w:rPr>
                <w:rFonts w:ascii="Arial (W1)" w:hAnsi="Arial (W1)"/>
                <w:sz w:val="18"/>
                <w:lang w:val="fr-CH"/>
              </w:rPr>
            </w:pPr>
          </w:p>
        </w:tc>
        <w:tc>
          <w:tcPr>
            <w:tcW w:w="1296" w:type="dxa"/>
            <w:tcBorders>
              <w:top w:val="nil"/>
              <w:left w:val="nil"/>
              <w:bottom w:val="nil"/>
              <w:right w:val="nil"/>
            </w:tcBorders>
          </w:tcPr>
          <w:p w:rsidR="00FF6F0F" w:rsidRDefault="00FF6F0F">
            <w:pPr>
              <w:pStyle w:val="En-tte"/>
              <w:rPr>
                <w:lang w:val="fr-CH"/>
              </w:rPr>
            </w:pPr>
          </w:p>
        </w:tc>
        <w:tc>
          <w:tcPr>
            <w:tcW w:w="851" w:type="dxa"/>
            <w:tcBorders>
              <w:top w:val="nil"/>
              <w:left w:val="nil"/>
              <w:bottom w:val="nil"/>
              <w:right w:val="nil"/>
            </w:tcBorders>
          </w:tcPr>
          <w:p w:rsidR="00FF6F0F" w:rsidRDefault="00FF6F0F">
            <w:pPr>
              <w:rPr>
                <w:sz w:val="18"/>
                <w:lang w:val="fr-CH"/>
              </w:rPr>
            </w:pPr>
          </w:p>
        </w:tc>
        <w:tc>
          <w:tcPr>
            <w:tcW w:w="3969" w:type="dxa"/>
            <w:tcBorders>
              <w:top w:val="nil"/>
              <w:left w:val="nil"/>
              <w:bottom w:val="nil"/>
              <w:right w:val="nil"/>
            </w:tcBorders>
          </w:tcPr>
          <w:p w:rsidR="00FF6F0F" w:rsidRDefault="00FF6F0F">
            <w:pPr>
              <w:rPr>
                <w:rFonts w:ascii="Arial (W1)" w:hAnsi="Arial (W1)"/>
                <w:b/>
                <w:lang w:val="fr-CH"/>
              </w:rPr>
            </w:pPr>
          </w:p>
        </w:tc>
      </w:tr>
      <w:tr w:rsidR="00FF6F0F" w:rsidRPr="000B2C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72"/>
        </w:trPr>
        <w:tc>
          <w:tcPr>
            <w:tcW w:w="9741" w:type="dxa"/>
            <w:gridSpan w:val="6"/>
            <w:tcBorders>
              <w:top w:val="single" w:sz="6" w:space="0" w:color="auto"/>
              <w:left w:val="single" w:sz="6" w:space="0" w:color="auto"/>
              <w:bottom w:val="single" w:sz="6" w:space="0" w:color="auto"/>
              <w:right w:val="single" w:sz="6" w:space="0" w:color="auto"/>
            </w:tcBorders>
            <w:shd w:val="clear" w:color="auto" w:fill="000000"/>
          </w:tcPr>
          <w:p w:rsidR="00FF6F0F" w:rsidRDefault="00FF6F0F">
            <w:pPr>
              <w:pStyle w:val="FinLettre"/>
              <w:tabs>
                <w:tab w:val="clear" w:pos="5387"/>
              </w:tabs>
              <w:spacing w:before="60" w:after="60"/>
              <w:jc w:val="center"/>
              <w:rPr>
                <w:lang w:val="fr-CH"/>
              </w:rPr>
            </w:pPr>
            <w:r>
              <w:rPr>
                <w:rFonts w:ascii="Arial (W1)" w:hAnsi="Arial (W1)"/>
                <w:b/>
                <w:color w:val="FFFFFF"/>
                <w:sz w:val="24"/>
                <w:lang w:val="fr-CH"/>
              </w:rPr>
              <w:t xml:space="preserve">Permis de construire </w:t>
            </w:r>
            <w:r>
              <w:rPr>
                <w:rFonts w:ascii="Arial (W1)" w:hAnsi="Arial (W1)"/>
                <w:b/>
                <w:color w:val="FFFFFF"/>
                <w:sz w:val="24"/>
                <w:lang w:val="fr-CH"/>
              </w:rPr>
              <w:fldChar w:fldCharType="begin"/>
            </w:r>
            <w:r>
              <w:rPr>
                <w:rFonts w:ascii="Arial (W1)" w:hAnsi="Arial (W1)"/>
                <w:b/>
                <w:color w:val="FFFFFF"/>
                <w:sz w:val="24"/>
                <w:lang w:val="fr-CH"/>
              </w:rPr>
              <w:instrText xml:space="preserve"> </w:instrText>
            </w:r>
            <w:r>
              <w:rPr>
                <w:rFonts w:ascii="Arial (W1)" w:hAnsi="Arial (W1)"/>
                <w:b/>
                <w:color w:val="FFFFFF"/>
                <w:sz w:val="24"/>
                <w:lang w:val="fr-CH"/>
              </w:rPr>
              <w:fldChar w:fldCharType="end"/>
            </w:r>
            <w:r>
              <w:rPr>
                <w:lang w:val="fr-CH"/>
              </w:rPr>
              <w:t xml:space="preserve"> </w:t>
            </w:r>
            <w:r>
              <w:rPr>
                <w:rFonts w:ascii="Arial (W1)" w:hAnsi="Arial (W1)"/>
                <w:b/>
                <w:color w:val="FFFFFF"/>
                <w:sz w:val="24"/>
                <w:lang w:val="fr-CH"/>
              </w:rPr>
              <w:t>(décision globale au sens de l'art. 9 LCoord)</w:t>
            </w:r>
          </w:p>
        </w:tc>
      </w:tr>
    </w:tbl>
    <w:p w:rsidR="00FF6F0F" w:rsidRDefault="00FF6F0F">
      <w:pPr>
        <w:rPr>
          <w:lang w:val="fr-CH"/>
        </w:rPr>
      </w:pPr>
    </w:p>
    <w:p w:rsidR="00FF6F0F" w:rsidRDefault="00FF6F0F">
      <w:pPr>
        <w:rPr>
          <w:lang w:val="fr-CH"/>
        </w:rPr>
      </w:pPr>
    </w:p>
    <w:p w:rsidR="00FF6F0F" w:rsidRDefault="00266A68">
      <w:pPr>
        <w:pStyle w:val="Wappen"/>
        <w:framePr w:w="938" w:wrap="around" w:x="254" w:y="8105"/>
        <w:rPr>
          <w:lang w:val="fr-CH"/>
        </w:rPr>
      </w:pPr>
      <w:r>
        <w:rPr>
          <w:noProof/>
          <w:lang w:val="fr-CH" w:eastAsia="fr-CH"/>
        </w:rPr>
        <w:drawing>
          <wp:inline distT="0" distB="0" distL="0" distR="0">
            <wp:extent cx="593725" cy="680085"/>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25" cy="680085"/>
                    </a:xfrm>
                    <a:prstGeom prst="rect">
                      <a:avLst/>
                    </a:prstGeom>
                    <a:noFill/>
                    <a:ln>
                      <a:noFill/>
                    </a:ln>
                  </pic:spPr>
                </pic:pic>
              </a:graphicData>
            </a:graphic>
          </wp:inline>
        </w:drawing>
      </w:r>
    </w:p>
    <w:tbl>
      <w:tblPr>
        <w:tblW w:w="9432" w:type="dxa"/>
        <w:tblLayout w:type="fixed"/>
        <w:tblCellMar>
          <w:left w:w="70" w:type="dxa"/>
          <w:right w:w="70" w:type="dxa"/>
        </w:tblCellMar>
        <w:tblLook w:val="0000" w:firstRow="0" w:lastRow="0" w:firstColumn="0" w:lastColumn="0" w:noHBand="0" w:noVBand="0"/>
      </w:tblPr>
      <w:tblGrid>
        <w:gridCol w:w="2770"/>
        <w:gridCol w:w="6662"/>
      </w:tblGrid>
      <w:tr w:rsidR="00FF6F0F">
        <w:trPr>
          <w:cantSplit/>
        </w:trPr>
        <w:tc>
          <w:tcPr>
            <w:tcW w:w="2770" w:type="dxa"/>
            <w:tcBorders>
              <w:top w:val="nil"/>
              <w:left w:val="nil"/>
              <w:bottom w:val="nil"/>
              <w:right w:val="nil"/>
            </w:tcBorders>
          </w:tcPr>
          <w:p w:rsidR="00FF6F0F" w:rsidRDefault="00FF6F0F">
            <w:pPr>
              <w:spacing w:before="80" w:after="80"/>
              <w:rPr>
                <w:lang w:val="fr-CH"/>
              </w:rPr>
            </w:pPr>
            <w:r>
              <w:rPr>
                <w:b/>
                <w:lang w:val="fr-CH"/>
              </w:rPr>
              <w:t xml:space="preserve">Maître d'ouvrage </w:t>
            </w:r>
          </w:p>
        </w:tc>
        <w:tc>
          <w:tcPr>
            <w:tcW w:w="6662" w:type="dxa"/>
            <w:tcBorders>
              <w:top w:val="nil"/>
              <w:left w:val="nil"/>
              <w:bottom w:val="nil"/>
              <w:right w:val="nil"/>
            </w:tcBorders>
          </w:tcPr>
          <w:p w:rsidR="00FF6F0F" w:rsidRDefault="00FF6F0F">
            <w:pPr>
              <w:spacing w:before="80" w:after="80"/>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pStyle w:val="FinLettre"/>
              <w:tabs>
                <w:tab w:val="clear" w:pos="5387"/>
              </w:tabs>
              <w:spacing w:before="80" w:after="80"/>
              <w:rPr>
                <w:lang w:val="fr-CH"/>
              </w:rPr>
            </w:pPr>
            <w:r>
              <w:rPr>
                <w:lang w:val="fr-CH"/>
              </w:rPr>
              <w:t>Représentant</w:t>
            </w:r>
          </w:p>
        </w:tc>
        <w:tc>
          <w:tcPr>
            <w:tcW w:w="6662" w:type="dxa"/>
            <w:tcBorders>
              <w:top w:val="nil"/>
              <w:left w:val="nil"/>
              <w:bottom w:val="nil"/>
              <w:right w:val="nil"/>
            </w:tcBorders>
          </w:tcPr>
          <w:p w:rsidR="00FF6F0F" w:rsidRDefault="00FF6F0F">
            <w:pPr>
              <w:spacing w:before="80" w:after="80"/>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pStyle w:val="Pieddepage"/>
              <w:tabs>
                <w:tab w:val="clear" w:pos="4819"/>
                <w:tab w:val="clear" w:pos="9071"/>
                <w:tab w:val="left" w:pos="5800"/>
              </w:tabs>
              <w:spacing w:before="80" w:after="80"/>
              <w:rPr>
                <w:lang w:val="fr-CH"/>
              </w:rPr>
            </w:pPr>
            <w:r>
              <w:rPr>
                <w:lang w:val="fr-CH"/>
              </w:rPr>
              <w:t xml:space="preserve">Auteur du projet </w:t>
            </w:r>
          </w:p>
        </w:tc>
        <w:tc>
          <w:tcPr>
            <w:tcW w:w="6662" w:type="dxa"/>
            <w:tcBorders>
              <w:top w:val="nil"/>
              <w:left w:val="nil"/>
              <w:bottom w:val="nil"/>
              <w:right w:val="nil"/>
            </w:tcBorders>
          </w:tcPr>
          <w:p w:rsidR="00FF6F0F" w:rsidRDefault="00FF6F0F">
            <w:pPr>
              <w:spacing w:before="80" w:after="80"/>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b/>
                <w:lang w:val="fr-CH"/>
              </w:rPr>
              <w:t>Projet de construction</w:t>
            </w:r>
          </w:p>
        </w:tc>
        <w:tc>
          <w:tcPr>
            <w:tcW w:w="6662" w:type="dxa"/>
            <w:tcBorders>
              <w:top w:val="nil"/>
              <w:left w:val="nil"/>
              <w:bottom w:val="nil"/>
              <w:right w:val="nil"/>
            </w:tcBorders>
          </w:tcPr>
          <w:p w:rsidR="00FF6F0F" w:rsidRDefault="00FF6F0F">
            <w:pPr>
              <w:spacing w:before="80" w:after="80"/>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 xml:space="preserve">Emplacement / adresse </w:t>
            </w:r>
          </w:p>
        </w:tc>
        <w:tc>
          <w:tcPr>
            <w:tcW w:w="6662" w:type="dxa"/>
            <w:tcBorders>
              <w:top w:val="nil"/>
              <w:left w:val="nil"/>
              <w:bottom w:val="nil"/>
              <w:right w:val="nil"/>
            </w:tcBorders>
          </w:tcPr>
          <w:p w:rsidR="00FF6F0F" w:rsidRDefault="00FF6F0F">
            <w:pPr>
              <w:pStyle w:val="Pieddepage"/>
              <w:tabs>
                <w:tab w:val="clear" w:pos="4819"/>
                <w:tab w:val="clear" w:pos="9071"/>
                <w:tab w:val="left" w:pos="426"/>
                <w:tab w:val="left" w:pos="1843"/>
                <w:tab w:val="left" w:pos="5800"/>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rsidRPr="00784F35">
        <w:trPr>
          <w:cantSplit/>
        </w:trPr>
        <w:tc>
          <w:tcPr>
            <w:tcW w:w="2770" w:type="dxa"/>
            <w:tcBorders>
              <w:top w:val="nil"/>
              <w:left w:val="nil"/>
              <w:bottom w:val="nil"/>
              <w:right w:val="nil"/>
            </w:tcBorders>
          </w:tcPr>
          <w:p w:rsidR="00FF6F0F" w:rsidRDefault="00FF6F0F">
            <w:pPr>
              <w:spacing w:before="80" w:after="80"/>
              <w:rPr>
                <w:lang w:val="fr-CH"/>
              </w:rPr>
            </w:pPr>
            <w:r>
              <w:rPr>
                <w:lang w:val="fr-CH"/>
              </w:rPr>
              <w:t>Feuillet du registre foncier n°</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rsidRPr="00784F35">
        <w:trPr>
          <w:cantSplit/>
        </w:trPr>
        <w:tc>
          <w:tcPr>
            <w:tcW w:w="2770" w:type="dxa"/>
            <w:tcBorders>
              <w:top w:val="nil"/>
              <w:left w:val="nil"/>
              <w:bottom w:val="nil"/>
              <w:right w:val="nil"/>
            </w:tcBorders>
          </w:tcPr>
          <w:p w:rsidR="00FF6F0F" w:rsidRDefault="00FF6F0F">
            <w:pPr>
              <w:pStyle w:val="FinLettre"/>
              <w:tabs>
                <w:tab w:val="clear" w:pos="5387"/>
              </w:tabs>
              <w:spacing w:before="80" w:after="80"/>
              <w:rPr>
                <w:b/>
                <w:lang w:val="fr-CH"/>
              </w:rPr>
            </w:pPr>
            <w:r>
              <w:rPr>
                <w:lang w:val="fr-CH"/>
              </w:rPr>
              <w:t>Demande de permis de construire/plans du</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pStyle w:val="FinLettre"/>
              <w:tabs>
                <w:tab w:val="clear" w:pos="5387"/>
              </w:tabs>
              <w:spacing w:before="80" w:after="80"/>
              <w:rPr>
                <w:lang w:val="fr-CH"/>
              </w:rPr>
            </w:pPr>
            <w:r>
              <w:rPr>
                <w:lang w:val="fr-CH"/>
              </w:rPr>
              <w:t>Dérogations demandées</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Zone d'affectation</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Zone/objet protégés</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Dépôt public</w:t>
            </w:r>
          </w:p>
        </w:tc>
        <w:tc>
          <w:tcPr>
            <w:tcW w:w="6662" w:type="dxa"/>
            <w:tcBorders>
              <w:top w:val="nil"/>
              <w:left w:val="nil"/>
              <w:bottom w:val="nil"/>
              <w:right w:val="nil"/>
            </w:tcBorders>
          </w:tcPr>
          <w:p w:rsidR="00FF6F0F" w:rsidRDefault="00FF6F0F">
            <w:pPr>
              <w:pStyle w:val="Pieddepage"/>
              <w:tabs>
                <w:tab w:val="clear" w:pos="4819"/>
                <w:tab w:val="clear" w:pos="9071"/>
                <w:tab w:val="left" w:pos="426"/>
                <w:tab w:val="left" w:pos="1843"/>
                <w:tab w:val="left" w:pos="5800"/>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Oppositions</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trPr>
          <w:cantSplit/>
        </w:trPr>
        <w:tc>
          <w:tcPr>
            <w:tcW w:w="2770" w:type="dxa"/>
            <w:tcBorders>
              <w:top w:val="nil"/>
              <w:left w:val="nil"/>
              <w:bottom w:val="nil"/>
              <w:right w:val="nil"/>
            </w:tcBorders>
          </w:tcPr>
          <w:p w:rsidR="00FF6F0F" w:rsidRDefault="00FF6F0F">
            <w:pPr>
              <w:spacing w:before="80" w:after="80"/>
              <w:rPr>
                <w:lang w:val="fr-CH"/>
              </w:rPr>
            </w:pPr>
            <w:r>
              <w:rPr>
                <w:lang w:val="fr-CH"/>
              </w:rPr>
              <w:t xml:space="preserve">Réserves de droit </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rsidRPr="00784F35">
        <w:trPr>
          <w:cantSplit/>
        </w:trPr>
        <w:tc>
          <w:tcPr>
            <w:tcW w:w="2770" w:type="dxa"/>
            <w:tcBorders>
              <w:top w:val="nil"/>
              <w:left w:val="nil"/>
              <w:bottom w:val="nil"/>
              <w:right w:val="nil"/>
            </w:tcBorders>
          </w:tcPr>
          <w:p w:rsidR="00FF6F0F" w:rsidRDefault="00FF6F0F">
            <w:pPr>
              <w:spacing w:before="80" w:after="80"/>
              <w:rPr>
                <w:lang w:val="fr-CH"/>
              </w:rPr>
            </w:pPr>
            <w:r>
              <w:rPr>
                <w:lang w:val="fr-CH"/>
              </w:rPr>
              <w:t>Demandes en compensation des charges</w:t>
            </w:r>
          </w:p>
        </w:tc>
        <w:tc>
          <w:tcPr>
            <w:tcW w:w="6662" w:type="dxa"/>
            <w:tcBorders>
              <w:top w:val="nil"/>
              <w:left w:val="nil"/>
              <w:bottom w:val="nil"/>
              <w:right w:val="nil"/>
            </w:tcBorders>
          </w:tcPr>
          <w:p w:rsidR="00FF6F0F" w:rsidRDefault="00FF6F0F">
            <w:pPr>
              <w:tabs>
                <w:tab w:val="left" w:pos="426"/>
                <w:tab w:val="left" w:pos="1843"/>
              </w:tabs>
              <w:spacing w:before="80" w:after="80" w:line="240" w:lineRule="exact"/>
              <w:rPr>
                <w:lang w:val="fr-CH"/>
              </w:rPr>
            </w:pPr>
            <w:r>
              <w:rPr>
                <w:lang w:val="fr-CH"/>
              </w:rPr>
              <w:fldChar w:fldCharType="begin"/>
            </w:r>
            <w:r>
              <w:rPr>
                <w:lang w:val="fr-CH"/>
              </w:rPr>
              <w:instrText xml:space="preserve">  </w:instrText>
            </w:r>
            <w:r>
              <w:rPr>
                <w:lang w:val="fr-CH"/>
              </w:rPr>
              <w:fldChar w:fldCharType="end"/>
            </w:r>
          </w:p>
        </w:tc>
      </w:tr>
      <w:tr w:rsidR="00FF6F0F" w:rsidRPr="00784F35">
        <w:trPr>
          <w:cantSplit/>
        </w:trPr>
        <w:tc>
          <w:tcPr>
            <w:tcW w:w="2770" w:type="dxa"/>
            <w:tcBorders>
              <w:top w:val="nil"/>
              <w:left w:val="nil"/>
              <w:bottom w:val="nil"/>
              <w:right w:val="nil"/>
            </w:tcBorders>
          </w:tcPr>
          <w:p w:rsidR="00FF6F0F" w:rsidRDefault="00FF6F0F">
            <w:pPr>
              <w:spacing w:before="80" w:after="80"/>
              <w:rPr>
                <w:lang w:val="fr-CH"/>
              </w:rPr>
            </w:pPr>
            <w:r>
              <w:rPr>
                <w:lang w:val="fr-CH"/>
              </w:rPr>
              <w:t>EIE obligatoire</w:t>
            </w:r>
          </w:p>
        </w:tc>
        <w:tc>
          <w:tcPr>
            <w:tcW w:w="6662" w:type="dxa"/>
            <w:tcBorders>
              <w:top w:val="nil"/>
              <w:left w:val="nil"/>
              <w:bottom w:val="nil"/>
              <w:right w:val="nil"/>
            </w:tcBorders>
          </w:tcPr>
          <w:p w:rsidR="00FF6F0F" w:rsidRDefault="0028269A" w:rsidP="000B2C5E">
            <w:pPr>
              <w:tabs>
                <w:tab w:val="left" w:pos="426"/>
                <w:tab w:val="left" w:pos="1843"/>
              </w:tabs>
              <w:spacing w:before="80" w:after="80" w:line="240" w:lineRule="exact"/>
              <w:jc w:val="both"/>
              <w:rPr>
                <w:lang w:val="fr-CH"/>
              </w:rPr>
            </w:pPr>
            <w:sdt>
              <w:sdtPr>
                <w:rPr>
                  <w:lang w:val="fr-CH"/>
                </w:rPr>
                <w:id w:val="1740823702"/>
                <w:placeholder>
                  <w:docPart w:val="F57FC91EA57E46E385AB2FB7BB8DA69E"/>
                </w:placeholder>
                <w:showingPlcHdr/>
              </w:sdtPr>
              <w:sdtEndPr/>
              <w:sdtContent>
                <w:r w:rsidR="000B2C5E" w:rsidRPr="000B2C5E">
                  <w:rPr>
                    <w:rStyle w:val="Textedelespacerserv"/>
                    <w:lang w:val="fr-CH"/>
                  </w:rPr>
                  <w:t>Cliquez ici pour taper du texte.</w:t>
                </w:r>
              </w:sdtContent>
            </w:sdt>
            <w:r w:rsidR="00FF6F0F">
              <w:rPr>
                <w:lang w:val="fr-CH"/>
              </w:rPr>
              <w:fldChar w:fldCharType="begin"/>
            </w:r>
            <w:r w:rsidR="00FF6F0F">
              <w:rPr>
                <w:lang w:val="fr-CH"/>
              </w:rPr>
              <w:instrText xml:space="preserve"> </w:instrText>
            </w:r>
            <w:r w:rsidR="00FF6F0F">
              <w:rPr>
                <w:lang w:val="fr-CH"/>
              </w:rPr>
              <w:fldChar w:fldCharType="separate"/>
            </w:r>
            <w:r w:rsidR="00FF6F0F">
              <w:rPr>
                <w:b/>
                <w:bCs/>
                <w:lang w:val="fr-CH"/>
              </w:rPr>
              <w:t>Fehler! Textmarke nicht definiert.</w:t>
            </w:r>
            <w:r w:rsidR="00FF6F0F">
              <w:rPr>
                <w:lang w:val="fr-CH"/>
              </w:rPr>
              <w:fldChar w:fldCharType="end"/>
            </w:r>
          </w:p>
        </w:tc>
      </w:tr>
    </w:tbl>
    <w:p w:rsidR="00FF6F0F" w:rsidRDefault="00FF6F0F">
      <w:pPr>
        <w:pStyle w:val="Lgende"/>
        <w:rPr>
          <w:lang w:val="fr-CH"/>
        </w:rPr>
      </w:pPr>
      <w:r>
        <w:rPr>
          <w:lang w:val="fr-CH"/>
        </w:rPr>
        <w:br w:type="page"/>
      </w:r>
      <w:r>
        <w:rPr>
          <w:lang w:val="fr-CH"/>
        </w:rPr>
        <w:lastRenderedPageBreak/>
        <w:t>I.</w:t>
      </w:r>
      <w:r>
        <w:rPr>
          <w:lang w:val="fr-CH"/>
        </w:rPr>
        <w:tab/>
        <w:t>Faits</w:t>
      </w:r>
    </w:p>
    <w:p w:rsidR="00FF6F0F" w:rsidRDefault="00FF6F0F">
      <w:pPr>
        <w:rPr>
          <w:lang w:val="fr-CH"/>
        </w:rPr>
      </w:pPr>
    </w:p>
    <w:p w:rsidR="00FF6F0F" w:rsidRDefault="00FF6F0F" w:rsidP="000B2C5E">
      <w:pPr>
        <w:numPr>
          <w:ilvl w:val="0"/>
          <w:numId w:val="16"/>
        </w:numPr>
        <w:tabs>
          <w:tab w:val="left" w:pos="426"/>
        </w:tabs>
        <w:spacing w:after="120"/>
        <w:jc w:val="both"/>
        <w:rPr>
          <w:lang w:val="fr-CH"/>
        </w:rPr>
      </w:pPr>
      <w:r>
        <w:rPr>
          <w:lang w:val="fr-CH"/>
        </w:rPr>
        <w:t>La demande de permis de construire a été envoyée l</w:t>
      </w:r>
      <w:r w:rsidR="000B2C5E">
        <w:rPr>
          <w:lang w:val="fr-CH"/>
        </w:rPr>
        <w:t xml:space="preserve">e </w:t>
      </w:r>
      <w:sdt>
        <w:sdtPr>
          <w:rPr>
            <w:lang w:val="fr-CH"/>
          </w:rPr>
          <w:id w:val="-1183356579"/>
          <w:placeholder>
            <w:docPart w:val="7199AD626EF3466CA7026FA449FD8674"/>
          </w:placeholder>
          <w:showingPlcHdr/>
          <w:date>
            <w:dateFormat w:val="d MMMM yyyy"/>
            <w:lid w:val="fr-CH"/>
            <w:storeMappedDataAs w:val="dateTime"/>
            <w:calendar w:val="gregorian"/>
          </w:date>
        </w:sdtPr>
        <w:sdtEndPr/>
        <w:sdtContent>
          <w:r w:rsidR="000B2C5E" w:rsidRPr="000B2C5E">
            <w:rPr>
              <w:rStyle w:val="Textedelespacerserv"/>
              <w:lang w:val="fr-CH"/>
            </w:rPr>
            <w:t>Cliquez ici pour entrer une date.</w:t>
          </w:r>
        </w:sdtContent>
      </w:sdt>
      <w:r w:rsidR="000B2C5E">
        <w:rPr>
          <w:lang w:val="fr-CH"/>
        </w:rPr>
        <w:t>.</w:t>
      </w:r>
      <w:r>
        <w:rPr>
          <w:lang w:val="fr-CH"/>
        </w:rPr>
        <w:t xml:space="preserve"> Elle a fait l'objet d'une publication dans la feuille officielle d'avis du </w:t>
      </w:r>
      <w:sdt>
        <w:sdtPr>
          <w:rPr>
            <w:lang w:val="fr-CH"/>
          </w:rPr>
          <w:id w:val="630906784"/>
          <w:placeholder>
            <w:docPart w:val="7232994F525249DC91F6294889B0E100"/>
          </w:placeholder>
          <w:showingPlcHdr/>
          <w:date>
            <w:dateFormat w:val="d MMMM yyyy"/>
            <w:lid w:val="fr-CH"/>
            <w:storeMappedDataAs w:val="dateTime"/>
            <w:calendar w:val="gregorian"/>
          </w:date>
        </w:sdtPr>
        <w:sdtEndPr/>
        <w:sdtContent>
          <w:r w:rsidR="000B2C5E" w:rsidRPr="000B2C5E">
            <w:rPr>
              <w:rStyle w:val="Textedelespacerserv"/>
              <w:lang w:val="fr-CH"/>
            </w:rPr>
            <w:t>Cliquez ici pour entrer une date.</w:t>
          </w:r>
        </w:sdtContent>
      </w:sdt>
      <w:r>
        <w:rPr>
          <w:lang w:val="fr-CH"/>
        </w:rPr>
        <w:fldChar w:fldCharType="begin"/>
      </w:r>
      <w:r>
        <w:rPr>
          <w:lang w:val="fr-CH"/>
        </w:rPr>
        <w:instrText xml:space="preserve"> </w:instrText>
      </w:r>
      <w:r>
        <w:rPr>
          <w:lang w:val="fr-CH"/>
        </w:rPr>
        <w:fldChar w:fldCharType="end"/>
      </w:r>
      <w:r>
        <w:rPr>
          <w:lang w:val="fr-CH"/>
        </w:rPr>
        <w:t xml:space="preserve"> et du </w:t>
      </w:r>
      <w:sdt>
        <w:sdtPr>
          <w:rPr>
            <w:lang w:val="fr-CH"/>
          </w:rPr>
          <w:id w:val="-2080971636"/>
          <w:placeholder>
            <w:docPart w:val="109A0F39501C4FA28338206A85FEC669"/>
          </w:placeholder>
          <w:showingPlcHdr/>
          <w:date>
            <w:dateFormat w:val="d MMMM yyyy"/>
            <w:lid w:val="fr-CH"/>
            <w:storeMappedDataAs w:val="dateTime"/>
            <w:calendar w:val="gregorian"/>
          </w:date>
        </w:sdtPr>
        <w:sdtEndPr/>
        <w:sdtContent>
          <w:r w:rsidR="000B2C5E" w:rsidRPr="000B2C5E">
            <w:rPr>
              <w:rStyle w:val="Textedelespacerserv"/>
              <w:lang w:val="fr-CH"/>
            </w:rPr>
            <w:t>Cliquez ici pour entrer une date.</w:t>
          </w:r>
        </w:sdtContent>
      </w:sdt>
      <w:r w:rsidR="000B2C5E">
        <w:rPr>
          <w:lang w:val="fr-CH"/>
        </w:rPr>
        <w:t xml:space="preserve">, ainsi que dans la </w:t>
      </w:r>
      <w:r w:rsidR="000B2C5E" w:rsidRPr="000B2C5E">
        <w:rPr>
          <w:lang w:val="fr-CH"/>
        </w:rPr>
        <w:t xml:space="preserve">Feuille officielle du Jura bernois </w:t>
      </w:r>
      <w:r w:rsidR="000B2C5E">
        <w:rPr>
          <w:lang w:val="fr-CH"/>
        </w:rPr>
        <w:t xml:space="preserve">du </w:t>
      </w:r>
      <w:sdt>
        <w:sdtPr>
          <w:rPr>
            <w:lang w:val="fr-CH"/>
          </w:rPr>
          <w:id w:val="466169941"/>
          <w:placeholder>
            <w:docPart w:val="1EA03C5FA1A54D9DA5FE0D14C42155A9"/>
          </w:placeholder>
          <w:showingPlcHdr/>
          <w:date>
            <w:dateFormat w:val="d MMMM yyyy"/>
            <w:lid w:val="fr-CH"/>
            <w:storeMappedDataAs w:val="dateTime"/>
            <w:calendar w:val="gregorian"/>
          </w:date>
        </w:sdtPr>
        <w:sdtEndPr/>
        <w:sdtContent>
          <w:r w:rsidR="000B2C5E" w:rsidRPr="000B2C5E">
            <w:rPr>
              <w:rStyle w:val="Textedelespacerserv"/>
              <w:lang w:val="fr-CH"/>
            </w:rPr>
            <w:t>Cliquez ici pour entrer une date.</w:t>
          </w:r>
        </w:sdtContent>
      </w:sdt>
      <w:r>
        <w:rPr>
          <w:lang w:val="fr-CH"/>
        </w:rPr>
        <w:fldChar w:fldCharType="begin"/>
      </w:r>
      <w:r>
        <w:rPr>
          <w:lang w:val="fr-CH"/>
        </w:rPr>
        <w:instrText xml:space="preserve"> </w:instrText>
      </w:r>
      <w:r>
        <w:rPr>
          <w:lang w:val="fr-CH"/>
        </w:rPr>
        <w:fldChar w:fldCharType="end"/>
      </w:r>
      <w:r>
        <w:rPr>
          <w:lang w:val="fr-CH"/>
        </w:rPr>
        <w:t>.</w:t>
      </w:r>
      <w:r>
        <w:rPr>
          <w:lang w:val="fr-CH"/>
        </w:rPr>
        <w:br/>
      </w:r>
    </w:p>
    <w:p w:rsidR="00FF6F0F" w:rsidRDefault="00FF6F0F">
      <w:pPr>
        <w:numPr>
          <w:ilvl w:val="0"/>
          <w:numId w:val="16"/>
        </w:numPr>
        <w:tabs>
          <w:tab w:val="left" w:pos="426"/>
        </w:tabs>
        <w:spacing w:after="120"/>
        <w:ind w:left="426" w:hanging="426"/>
        <w:jc w:val="both"/>
        <w:rPr>
          <w:lang w:val="fr-CH"/>
        </w:rPr>
      </w:pPr>
      <w:r>
        <w:rPr>
          <w:lang w:val="fr-CH"/>
        </w:rPr>
        <w:t>La commune a constaté sa compétence pour statuer sur la présente demande de permis de construire dans une décision préjudicielle rendue le</w:t>
      </w:r>
      <w:r w:rsidR="000B2C5E">
        <w:rPr>
          <w:lang w:val="fr-CH"/>
        </w:rPr>
        <w:t xml:space="preserve"> </w:t>
      </w:r>
      <w:sdt>
        <w:sdtPr>
          <w:rPr>
            <w:lang w:val="fr-CH"/>
          </w:rPr>
          <w:id w:val="-1835995446"/>
          <w:placeholder>
            <w:docPart w:val="C291EC9B463E449A9D90BE45B2795A49"/>
          </w:placeholder>
          <w:showingPlcHdr/>
          <w:date>
            <w:dateFormat w:val="d MMMM yyyy"/>
            <w:lid w:val="fr-CH"/>
            <w:storeMappedDataAs w:val="dateTime"/>
            <w:calendar w:val="gregorian"/>
          </w:date>
        </w:sdtPr>
        <w:sdtEndPr/>
        <w:sdtContent>
          <w:r w:rsidR="000B2C5E" w:rsidRPr="000B2C5E">
            <w:rPr>
              <w:rStyle w:val="Textedelespacerserv"/>
              <w:lang w:val="fr-CH"/>
            </w:rPr>
            <w:t>Cliquez ici pour entrer une date.</w:t>
          </w:r>
        </w:sdtContent>
      </w:sdt>
      <w:r>
        <w:rPr>
          <w:lang w:val="fr-CH"/>
        </w:rPr>
        <w:t>. Elle a demandé les rapports officiels et les rapports techniques nécessaires:</w:t>
      </w:r>
    </w:p>
    <w:p w:rsidR="00FF6F0F" w:rsidRDefault="00FF6F0F">
      <w:pPr>
        <w:numPr>
          <w:ilvl w:val="12"/>
          <w:numId w:val="0"/>
        </w:numPr>
        <w:tabs>
          <w:tab w:val="left" w:pos="426"/>
        </w:tabs>
        <w:spacing w:after="120"/>
        <w:ind w:left="850" w:hanging="425"/>
        <w:jc w:val="both"/>
        <w:rPr>
          <w:lang w:val="fr-CH"/>
        </w:rPr>
      </w:pPr>
      <w:r>
        <w:rPr>
          <w:lang w:val="fr-CH"/>
        </w:rPr>
        <w:t xml:space="preserve">- </w:t>
      </w:r>
      <w:r>
        <w:rPr>
          <w:lang w:val="fr-CH"/>
        </w:rPr>
        <w:fldChar w:fldCharType="begin"/>
      </w:r>
      <w:r>
        <w:rPr>
          <w:lang w:val="fr-CH"/>
        </w:rPr>
        <w:instrText xml:space="preserve"> </w:instrText>
      </w:r>
      <w:r>
        <w:rPr>
          <w:lang w:val="fr-CH"/>
        </w:rPr>
        <w:fldChar w:fldCharType="end"/>
      </w:r>
    </w:p>
    <w:p w:rsidR="00FF6F0F" w:rsidRDefault="00FF6F0F">
      <w:pPr>
        <w:numPr>
          <w:ilvl w:val="12"/>
          <w:numId w:val="0"/>
        </w:numPr>
        <w:tabs>
          <w:tab w:val="left" w:pos="426"/>
        </w:tabs>
        <w:spacing w:after="120"/>
        <w:ind w:left="850" w:hanging="425"/>
        <w:jc w:val="both"/>
        <w:rPr>
          <w:lang w:val="fr-CH"/>
        </w:rPr>
      </w:pPr>
      <w:r>
        <w:rPr>
          <w:lang w:val="fr-CH"/>
        </w:rPr>
        <w:t xml:space="preserve">- </w:t>
      </w:r>
      <w:r>
        <w:rPr>
          <w:lang w:val="fr-CH"/>
        </w:rPr>
        <w:fldChar w:fldCharType="begin"/>
      </w:r>
      <w:r>
        <w:rPr>
          <w:lang w:val="fr-CH"/>
        </w:rPr>
        <w:instrText xml:space="preserve"> </w:instrText>
      </w:r>
      <w:r>
        <w:rPr>
          <w:lang w:val="fr-CH"/>
        </w:rPr>
        <w:fldChar w:fldCharType="end"/>
      </w:r>
    </w:p>
    <w:p w:rsidR="00FF6F0F" w:rsidRDefault="00FF6F0F">
      <w:pPr>
        <w:numPr>
          <w:ilvl w:val="12"/>
          <w:numId w:val="0"/>
        </w:numPr>
        <w:tabs>
          <w:tab w:val="left" w:pos="426"/>
        </w:tabs>
        <w:spacing w:after="120"/>
        <w:ind w:left="850" w:hanging="425"/>
        <w:jc w:val="both"/>
        <w:rPr>
          <w:lang w:val="fr-CH"/>
        </w:rPr>
      </w:pPr>
      <w:r>
        <w:rPr>
          <w:lang w:val="fr-CH"/>
        </w:rPr>
        <w:t xml:space="preserve">- </w:t>
      </w:r>
      <w:r>
        <w:rPr>
          <w:lang w:val="fr-CH"/>
        </w:rPr>
        <w:fldChar w:fldCharType="begin"/>
      </w:r>
      <w:r>
        <w:rPr>
          <w:lang w:val="fr-CH"/>
        </w:rPr>
        <w:instrText xml:space="preserve"> </w:instrText>
      </w:r>
      <w:r>
        <w:rPr>
          <w:lang w:val="fr-CH"/>
        </w:rPr>
        <w:fldChar w:fldCharType="end"/>
      </w:r>
    </w:p>
    <w:p w:rsidR="00FF6F0F" w:rsidRDefault="00FF6F0F">
      <w:pPr>
        <w:tabs>
          <w:tab w:val="left" w:pos="426"/>
        </w:tabs>
        <w:spacing w:after="120"/>
        <w:jc w:val="both"/>
        <w:rPr>
          <w:lang w:val="fr-CH"/>
        </w:rPr>
      </w:pPr>
    </w:p>
    <w:p w:rsidR="00FF6F0F" w:rsidRDefault="00FF6F0F">
      <w:pPr>
        <w:numPr>
          <w:ilvl w:val="0"/>
          <w:numId w:val="16"/>
        </w:numPr>
        <w:tabs>
          <w:tab w:val="left" w:pos="426"/>
        </w:tabs>
        <w:spacing w:after="120"/>
        <w:ind w:left="426" w:hanging="426"/>
        <w:jc w:val="both"/>
        <w:rPr>
          <w:lang w:val="fr-CH"/>
        </w:rPr>
      </w:pPr>
      <w:r>
        <w:rPr>
          <w:lang w:val="fr-CH"/>
        </w:rPr>
        <w:fldChar w:fldCharType="begin"/>
      </w:r>
      <w:r>
        <w:rPr>
          <w:lang w:val="fr-CH"/>
        </w:rPr>
        <w:instrText xml:space="preserve"> </w:instrText>
      </w:r>
      <w:r>
        <w:rPr>
          <w:lang w:val="fr-CH"/>
        </w:rPr>
        <w:fldChar w:fldCharType="end"/>
      </w:r>
      <w:r>
        <w:rPr>
          <w:lang w:val="fr-CH"/>
        </w:rPr>
        <w:t>Pendant la durée du dépôt public, les oppositions mentionnées plus haut ont été formées. Les griefs des opposants sont en substance les suivants:</w:t>
      </w:r>
      <w:r>
        <w:rPr>
          <w:lang w:val="fr-CH"/>
        </w:rPr>
        <w:br/>
      </w:r>
      <w:r>
        <w:rPr>
          <w:lang w:val="fr-CH"/>
        </w:rPr>
        <w:fldChar w:fldCharType="begin"/>
      </w:r>
      <w:r>
        <w:rPr>
          <w:lang w:val="fr-CH"/>
        </w:rPr>
        <w:instrText xml:space="preserve">  </w:instrText>
      </w:r>
      <w:r>
        <w:rPr>
          <w:lang w:val="fr-CH"/>
        </w:rPr>
        <w:fldChar w:fldCharType="end"/>
      </w:r>
    </w:p>
    <w:p w:rsidR="00FF6F0F" w:rsidRDefault="00FF6F0F">
      <w:pPr>
        <w:numPr>
          <w:ilvl w:val="0"/>
          <w:numId w:val="16"/>
        </w:numPr>
        <w:tabs>
          <w:tab w:val="left" w:pos="426"/>
        </w:tabs>
        <w:spacing w:after="120"/>
        <w:ind w:left="426" w:hanging="426"/>
        <w:jc w:val="both"/>
        <w:rPr>
          <w:lang w:val="fr-CH"/>
        </w:rPr>
      </w:pPr>
      <w:r>
        <w:rPr>
          <w:lang w:val="fr-CH"/>
        </w:rPr>
        <w:fldChar w:fldCharType="begin"/>
      </w:r>
      <w:r>
        <w:rPr>
          <w:lang w:val="fr-CH"/>
        </w:rPr>
        <w:instrText xml:space="preserve"> </w:instrText>
      </w:r>
      <w:r>
        <w:rPr>
          <w:lang w:val="fr-CH"/>
        </w:rPr>
        <w:fldChar w:fldCharType="end"/>
      </w:r>
      <w:r>
        <w:rPr>
          <w:lang w:val="fr-CH"/>
        </w:rPr>
        <w:t>Pendant la durée du dépôt public, les réserves de droit mentionnées plus haut ont été émises.</w:t>
      </w:r>
      <w:r>
        <w:rPr>
          <w:lang w:val="fr-CH"/>
        </w:rPr>
        <w:br/>
      </w:r>
    </w:p>
    <w:p w:rsidR="00FF6F0F" w:rsidRDefault="00FF6F0F">
      <w:pPr>
        <w:numPr>
          <w:ilvl w:val="0"/>
          <w:numId w:val="16"/>
        </w:numPr>
        <w:spacing w:after="120"/>
        <w:ind w:left="426" w:hanging="426"/>
        <w:jc w:val="both"/>
        <w:rPr>
          <w:lang w:val="fr-CH"/>
        </w:rPr>
      </w:pPr>
      <w:r>
        <w:rPr>
          <w:lang w:val="fr-CH"/>
        </w:rPr>
        <w:fldChar w:fldCharType="begin"/>
      </w:r>
      <w:r>
        <w:rPr>
          <w:lang w:val="fr-CH"/>
        </w:rPr>
        <w:instrText xml:space="preserve"> </w:instrText>
      </w:r>
      <w:r>
        <w:rPr>
          <w:lang w:val="fr-CH"/>
        </w:rPr>
        <w:fldChar w:fldCharType="end"/>
      </w:r>
      <w:r>
        <w:rPr>
          <w:lang w:val="fr-CH"/>
        </w:rPr>
        <w:t>Pendant la durée du dépôt public, les demandes en compensation des charges mentionnées plus haut ont été annoncées.</w:t>
      </w:r>
      <w:r>
        <w:rPr>
          <w:lang w:val="fr-CH"/>
        </w:rPr>
        <w:br/>
      </w:r>
    </w:p>
    <w:p w:rsidR="00FF6F0F" w:rsidRDefault="0028269A">
      <w:pPr>
        <w:numPr>
          <w:ilvl w:val="0"/>
          <w:numId w:val="16"/>
        </w:numPr>
        <w:spacing w:after="240"/>
        <w:ind w:left="425" w:hanging="425"/>
        <w:jc w:val="both"/>
        <w:rPr>
          <w:lang w:val="fr-CH"/>
        </w:rPr>
      </w:pPr>
      <w:sdt>
        <w:sdtPr>
          <w:rPr>
            <w:lang w:val="fr-CH"/>
          </w:rPr>
          <w:id w:val="-1278413614"/>
          <w:placeholder>
            <w:docPart w:val="EFA31314175D46C2A66565BADC0410FD"/>
          </w:placeholder>
          <w:showingPlcHdr/>
        </w:sdtPr>
        <w:sdtEndPr/>
        <w:sdtContent>
          <w:r w:rsidR="000B2C5E" w:rsidRPr="000B2C5E">
            <w:rPr>
              <w:rStyle w:val="Textedelespacerserv"/>
              <w:lang w:val="fr-CH"/>
            </w:rPr>
            <w:t>Cliquez ici pour taper du texte.</w:t>
          </w:r>
        </w:sdtContent>
      </w:sdt>
    </w:p>
    <w:p w:rsidR="00FF6F0F" w:rsidRDefault="00FF6F0F">
      <w:pPr>
        <w:tabs>
          <w:tab w:val="left" w:pos="357"/>
          <w:tab w:val="left" w:pos="540"/>
        </w:tabs>
        <w:spacing w:after="120"/>
        <w:jc w:val="both"/>
        <w:rPr>
          <w:b/>
          <w:lang w:val="fr-CH"/>
        </w:rPr>
      </w:pPr>
    </w:p>
    <w:p w:rsidR="00FF6F0F" w:rsidRDefault="00FF6F0F">
      <w:pPr>
        <w:tabs>
          <w:tab w:val="left" w:pos="357"/>
          <w:tab w:val="left" w:pos="540"/>
        </w:tabs>
        <w:spacing w:after="120"/>
        <w:jc w:val="both"/>
        <w:rPr>
          <w:b/>
          <w:lang w:val="fr-CH"/>
        </w:rPr>
      </w:pPr>
      <w:r>
        <w:rPr>
          <w:b/>
          <w:lang w:val="fr-CH"/>
        </w:rPr>
        <w:t>II.</w:t>
      </w:r>
      <w:r>
        <w:rPr>
          <w:b/>
          <w:lang w:val="fr-CH"/>
        </w:rPr>
        <w:tab/>
        <w:t>Quant à la forme</w:t>
      </w:r>
    </w:p>
    <w:p w:rsidR="00FF6F0F" w:rsidRDefault="00FF6F0F">
      <w:pPr>
        <w:tabs>
          <w:tab w:val="left" w:pos="357"/>
          <w:tab w:val="left" w:pos="540"/>
        </w:tabs>
        <w:spacing w:after="120"/>
        <w:jc w:val="both"/>
        <w:rPr>
          <w:b/>
          <w:lang w:val="fr-CH"/>
        </w:rPr>
      </w:pPr>
    </w:p>
    <w:p w:rsidR="00FF6F0F" w:rsidRDefault="00FF6F0F">
      <w:pPr>
        <w:numPr>
          <w:ilvl w:val="0"/>
          <w:numId w:val="17"/>
        </w:numPr>
        <w:tabs>
          <w:tab w:val="left" w:pos="426"/>
        </w:tabs>
        <w:spacing w:after="120"/>
        <w:ind w:left="426" w:hanging="426"/>
        <w:jc w:val="both"/>
        <w:rPr>
          <w:lang w:val="fr-CH"/>
        </w:rPr>
      </w:pPr>
      <w:r>
        <w:rPr>
          <w:lang w:val="fr-CH"/>
        </w:rPr>
        <w:t>En vertu de l'article 2 de la loi sur les constructions (LC, RSB 721), le permis de construire est accordé aux projets qui sont conformes aux dispositions légales en matière de construction et d'aménagement ainsi qu'aux prescriptions d'autres lois applicables dans le cadre de la procédure d'octroi du permis de construire, lorsqu'ils ne mettent pas en danger l'ordre public et qu'aucun plan d'affectation ne s'y oppose, au sens des articles 36 et 62 LC. Le respect de ces conditions doit être examiné d'office, indépendamment de la question de savoir si des oppositions ont été formées ou non. Le permis de construire peut être assorti de conditions et de charges (art. 38, al. 3 LC).</w:t>
      </w:r>
      <w:r>
        <w:rPr>
          <w:lang w:val="fr-CH"/>
        </w:rPr>
        <w:br/>
      </w:r>
    </w:p>
    <w:p w:rsidR="00FF6F0F" w:rsidRDefault="00FF6F0F">
      <w:pPr>
        <w:numPr>
          <w:ilvl w:val="0"/>
          <w:numId w:val="17"/>
        </w:numPr>
        <w:tabs>
          <w:tab w:val="left" w:pos="426"/>
        </w:tabs>
        <w:spacing w:after="120"/>
        <w:ind w:left="426" w:hanging="426"/>
        <w:jc w:val="both"/>
        <w:rPr>
          <w:lang w:val="fr-CH"/>
        </w:rPr>
      </w:pPr>
      <w:r>
        <w:rPr>
          <w:lang w:val="fr-CH"/>
        </w:rPr>
        <w:t>Dans la mesure où la procédure d'octroi du permis de construire constitue la procédure directrice au sens de la loi de coordination (LCoord, RSB 724.1), l'autorité d'octroi du permis de construire intègre toutes les autorisations requérant une coordination dans sa décision globale (art. 9 LCoord).</w:t>
      </w:r>
      <w:r>
        <w:rPr>
          <w:lang w:val="fr-CH"/>
        </w:rPr>
        <w:br/>
      </w:r>
    </w:p>
    <w:p w:rsidR="00FF6F0F" w:rsidRDefault="00FF6F0F">
      <w:pPr>
        <w:numPr>
          <w:ilvl w:val="0"/>
          <w:numId w:val="17"/>
        </w:numPr>
        <w:tabs>
          <w:tab w:val="left" w:pos="284"/>
          <w:tab w:val="left" w:pos="360"/>
        </w:tabs>
        <w:spacing w:after="120"/>
        <w:ind w:left="426" w:hanging="426"/>
        <w:jc w:val="both"/>
        <w:rPr>
          <w:rFonts w:ascii="Arial (W1)" w:hAnsi="Arial (W1)"/>
          <w:lang w:val="fr-CH"/>
        </w:rPr>
      </w:pPr>
      <w:r>
        <w:rPr>
          <w:lang w:val="fr-CH"/>
        </w:rPr>
        <w:t>La compétence de la commune à raison de la matière découle de l'article 8, alinéa 1 du décret concernant la procédure d'octroi du permis de construire (DPC, RSB 725.1).</w:t>
      </w:r>
      <w:r>
        <w:rPr>
          <w:lang w:val="fr-CH"/>
        </w:rPr>
        <w:br/>
      </w:r>
    </w:p>
    <w:p w:rsidR="00FF6F0F" w:rsidRDefault="00FF6F0F">
      <w:pPr>
        <w:numPr>
          <w:ilvl w:val="0"/>
          <w:numId w:val="17"/>
        </w:numPr>
        <w:tabs>
          <w:tab w:val="left" w:pos="284"/>
          <w:tab w:val="left" w:pos="360"/>
        </w:tabs>
        <w:spacing w:after="120"/>
        <w:ind w:left="426" w:hanging="426"/>
        <w:jc w:val="both"/>
        <w:rPr>
          <w:lang w:val="fr-CH"/>
        </w:rPr>
      </w:pPr>
      <w:r>
        <w:rPr>
          <w:rFonts w:ascii="Arial (W1)" w:hAnsi="Arial (W1)"/>
          <w:lang w:val="fr-CH"/>
        </w:rPr>
        <w:t>Les pièces du dossier satisfont par ailleurs aux exigences formelles énoncées dans le DPC. La demande de permis de construire est par conséquent recevable.</w:t>
      </w:r>
      <w:r>
        <w:rPr>
          <w:rFonts w:ascii="Arial (W1)" w:hAnsi="Arial (W1)"/>
          <w:lang w:val="fr-CH"/>
        </w:rPr>
        <w:br/>
      </w:r>
    </w:p>
    <w:p w:rsidR="00FF6F0F" w:rsidRDefault="00FF6F0F">
      <w:pPr>
        <w:numPr>
          <w:ilvl w:val="0"/>
          <w:numId w:val="17"/>
        </w:numPr>
        <w:tabs>
          <w:tab w:val="left" w:pos="284"/>
          <w:tab w:val="left" w:pos="360"/>
        </w:tabs>
        <w:spacing w:after="120"/>
        <w:ind w:left="426" w:hanging="426"/>
        <w:jc w:val="both"/>
        <w:rPr>
          <w:rFonts w:ascii="Arial (W1)" w:hAnsi="Arial (W1)"/>
          <w:lang w:val="fr-CH"/>
        </w:rPr>
      </w:pPr>
      <w:r>
        <w:rPr>
          <w:lang w:val="fr-CH"/>
        </w:rPr>
        <w:lastRenderedPageBreak/>
        <w:fldChar w:fldCharType="begin"/>
      </w:r>
      <w:r>
        <w:rPr>
          <w:lang w:val="fr-CH"/>
        </w:rPr>
        <w:instrText xml:space="preserve"> </w:instrText>
      </w:r>
      <w:r>
        <w:rPr>
          <w:lang w:val="fr-CH"/>
        </w:rPr>
        <w:fldChar w:fldCharType="end"/>
      </w:r>
      <w:r>
        <w:rPr>
          <w:lang w:val="fr-CH"/>
        </w:rPr>
        <w:t xml:space="preserve">La qualité pour faire opposition est déterminée par l'article 35, alinéa 2 LC. En l'espèce, la qualité des opposants </w:t>
      </w:r>
      <w:r>
        <w:rPr>
          <w:lang w:val="fr-CH"/>
        </w:rPr>
        <w:fldChar w:fldCharType="begin"/>
      </w:r>
      <w:r>
        <w:rPr>
          <w:lang w:val="fr-CH"/>
        </w:rPr>
        <w:instrText xml:space="preserve"> </w:instrText>
      </w:r>
      <w:r>
        <w:rPr>
          <w:lang w:val="fr-CH"/>
        </w:rPr>
        <w:fldChar w:fldCharType="end"/>
      </w:r>
      <w:r>
        <w:rPr>
          <w:lang w:val="fr-CH"/>
        </w:rPr>
        <w:t xml:space="preserve">n'est </w:t>
      </w:r>
      <w:r>
        <w:rPr>
          <w:lang w:val="fr-CH"/>
        </w:rPr>
        <w:fldChar w:fldCharType="begin"/>
      </w:r>
      <w:r>
        <w:rPr>
          <w:lang w:val="fr-CH"/>
        </w:rPr>
        <w:instrText xml:space="preserve"> </w:instrText>
      </w:r>
      <w:r>
        <w:rPr>
          <w:lang w:val="fr-CH"/>
        </w:rPr>
        <w:fldChar w:fldCharType="end"/>
      </w:r>
      <w:r>
        <w:rPr>
          <w:lang w:val="fr-CH"/>
        </w:rPr>
        <w:t>pas contestée.</w:t>
      </w:r>
      <w:r>
        <w:rPr>
          <w:lang w:val="fr-CH"/>
        </w:rPr>
        <w:br/>
      </w:r>
    </w:p>
    <w:p w:rsidR="00FF6F0F" w:rsidRDefault="00FF6F0F">
      <w:pPr>
        <w:numPr>
          <w:ilvl w:val="0"/>
          <w:numId w:val="17"/>
        </w:numPr>
        <w:tabs>
          <w:tab w:val="left" w:pos="284"/>
          <w:tab w:val="left" w:pos="360"/>
        </w:tabs>
        <w:spacing w:after="120"/>
        <w:ind w:left="426" w:hanging="426"/>
        <w:jc w:val="both"/>
        <w:rPr>
          <w:rFonts w:ascii="Arial (W1)" w:hAnsi="Arial (W1)"/>
          <w:lang w:val="fr-CH"/>
        </w:rPr>
      </w:pPr>
      <w:r>
        <w:rPr>
          <w:lang w:val="fr-CH"/>
        </w:rPr>
        <w:fldChar w:fldCharType="begin"/>
      </w:r>
      <w:r>
        <w:rPr>
          <w:lang w:val="fr-CH"/>
        </w:rPr>
        <w:instrText xml:space="preserve"> </w:instrText>
      </w:r>
      <w:r>
        <w:rPr>
          <w:lang w:val="fr-CH"/>
        </w:rPr>
        <w:fldChar w:fldCharType="end"/>
      </w:r>
      <w:r>
        <w:rPr>
          <w:lang w:val="fr-CH"/>
        </w:rPr>
        <w:t>En tant que voisins ou propriétaires des parcelles concernées, les opposants</w:t>
      </w:r>
      <w:r>
        <w:rPr>
          <w:lang w:val="fr-CH"/>
        </w:rPr>
        <w:fldChar w:fldCharType="begin"/>
      </w:r>
      <w:r>
        <w:rPr>
          <w:lang w:val="fr-CH"/>
        </w:rPr>
        <w:instrText xml:space="preserve"> </w:instrText>
      </w:r>
      <w:r>
        <w:rPr>
          <w:lang w:val="fr-CH"/>
        </w:rPr>
        <w:fldChar w:fldCharType="end"/>
      </w:r>
      <w:r>
        <w:rPr>
          <w:lang w:val="fr-CH"/>
        </w:rPr>
        <w:t xml:space="preserve"> peuvent faire valoir un lien direct avec l'objet du litige, de sorte que leur opposition est recevable. </w:t>
      </w:r>
      <w:r>
        <w:rPr>
          <w:lang w:val="fr-CH"/>
        </w:rPr>
        <w:fldChar w:fldCharType="begin"/>
      </w:r>
      <w:r>
        <w:rPr>
          <w:lang w:val="fr-CH"/>
        </w:rPr>
        <w:instrText xml:space="preserve"> </w:instrText>
      </w:r>
      <w:r>
        <w:rPr>
          <w:lang w:val="fr-CH"/>
        </w:rPr>
        <w:fldChar w:fldCharType="end"/>
      </w:r>
      <w:r>
        <w:rPr>
          <w:lang w:val="fr-CH"/>
        </w:rPr>
        <w:t>Les opposants</w:t>
      </w:r>
      <w:r>
        <w:rPr>
          <w:lang w:val="fr-CH"/>
        </w:rPr>
        <w:fldChar w:fldCharType="begin"/>
      </w:r>
      <w:r>
        <w:rPr>
          <w:lang w:val="fr-CH"/>
        </w:rPr>
        <w:instrText xml:space="preserve"> </w:instrText>
      </w:r>
      <w:r>
        <w:rPr>
          <w:lang w:val="fr-CH"/>
        </w:rPr>
        <w:fldChar w:fldCharType="end"/>
      </w:r>
      <w:r>
        <w:rPr>
          <w:lang w:val="fr-CH"/>
        </w:rPr>
        <w:t xml:space="preserve"> ne peuvent faire valoir aucun lien direct avec l'objet du litige, de sorte que leur opposition est irrecevable. </w:t>
      </w:r>
      <w:sdt>
        <w:sdtPr>
          <w:rPr>
            <w:lang w:val="fr-CH"/>
          </w:rPr>
          <w:id w:val="-2129304328"/>
          <w:placeholder>
            <w:docPart w:val="3B4E2A20B32D494F86E6CE7A58E2FFC2"/>
          </w:placeholder>
          <w:showingPlcHdr/>
        </w:sdtPr>
        <w:sdtEndPr/>
        <w:sdtContent>
          <w:r w:rsidR="000B2C5E" w:rsidRPr="000B2C5E">
            <w:rPr>
              <w:rStyle w:val="Textedelespacerserv"/>
              <w:lang w:val="fr-CH"/>
            </w:rPr>
            <w:t>Cliquez ici pour taper du texte.</w:t>
          </w:r>
        </w:sdtContent>
      </w:sdt>
      <w:r w:rsidR="000B2C5E">
        <w:rPr>
          <w:lang w:val="fr-CH"/>
        </w:rPr>
        <w:t xml:space="preserve"> </w:t>
      </w:r>
      <w:r>
        <w:rPr>
          <w:lang w:val="fr-CH"/>
        </w:rPr>
        <w:br/>
      </w:r>
    </w:p>
    <w:p w:rsidR="00FF6F0F" w:rsidRDefault="00FF6F0F">
      <w:pPr>
        <w:numPr>
          <w:ilvl w:val="0"/>
          <w:numId w:val="17"/>
        </w:numPr>
        <w:tabs>
          <w:tab w:val="left" w:pos="284"/>
          <w:tab w:val="left" w:pos="360"/>
        </w:tabs>
        <w:spacing w:after="120"/>
        <w:ind w:left="426" w:hanging="426"/>
        <w:jc w:val="both"/>
        <w:rPr>
          <w:lang w:val="fr-CH"/>
        </w:rPr>
      </w:pPr>
      <w:r>
        <w:rPr>
          <w:lang w:val="fr-CH"/>
        </w:rPr>
        <w:fldChar w:fldCharType="begin"/>
      </w:r>
      <w:r>
        <w:rPr>
          <w:lang w:val="fr-CH"/>
        </w:rPr>
        <w:instrText xml:space="preserve"> </w:instrText>
      </w:r>
      <w:r>
        <w:rPr>
          <w:lang w:val="fr-CH"/>
        </w:rPr>
        <w:fldChar w:fldCharType="end"/>
      </w:r>
      <w:r>
        <w:rPr>
          <w:lang w:val="fr-CH"/>
        </w:rPr>
        <w:t xml:space="preserve">L'autorité d'octroi du permis de construire peut organiser des pourparlers de conciliation </w:t>
      </w:r>
      <w:r>
        <w:rPr>
          <w:rFonts w:ascii="Arial (W1)" w:hAnsi="Arial (W1)"/>
          <w:lang w:val="fr-CH"/>
        </w:rPr>
        <w:t xml:space="preserve">(art. 34 DPC). Il y a été renoncé en l'espèce étant donné que le respect des prescriptions de droit public doit être examiné d'office et que les faits déterminants pour le prononcé de la décision sont connus. </w:t>
      </w:r>
      <w:r>
        <w:rPr>
          <w:rFonts w:ascii="Arial (W1)" w:hAnsi="Arial (W1)"/>
          <w:lang w:val="fr-CH"/>
        </w:rPr>
        <w:br/>
      </w:r>
    </w:p>
    <w:p w:rsidR="00FF6F0F" w:rsidRDefault="00FF6F0F">
      <w:pPr>
        <w:numPr>
          <w:ilvl w:val="0"/>
          <w:numId w:val="17"/>
        </w:numPr>
        <w:tabs>
          <w:tab w:val="left" w:pos="284"/>
          <w:tab w:val="left" w:pos="360"/>
        </w:tabs>
        <w:spacing w:after="120"/>
        <w:ind w:left="426" w:hanging="426"/>
        <w:jc w:val="both"/>
        <w:rPr>
          <w:lang w:val="fr-CH"/>
        </w:rPr>
      </w:pPr>
      <w:r>
        <w:rPr>
          <w:lang w:val="fr-CH"/>
        </w:rPr>
        <w:fldChar w:fldCharType="begin"/>
      </w:r>
      <w:r>
        <w:rPr>
          <w:lang w:val="fr-CH"/>
        </w:rPr>
        <w:instrText xml:space="preserve"> </w:instrText>
      </w:r>
      <w:r>
        <w:rPr>
          <w:lang w:val="fr-CH"/>
        </w:rPr>
        <w:fldChar w:fldCharType="end"/>
      </w:r>
      <w:r>
        <w:rPr>
          <w:rFonts w:ascii="Arial (W1)" w:hAnsi="Arial (W1)"/>
          <w:lang w:val="fr-CH"/>
        </w:rPr>
        <w:t>Les déclarations de réserve de droit ont pour but de renseigner sur des prétentions de droit privé. Il en est pris et donné connaissance.</w:t>
      </w:r>
      <w:r>
        <w:rPr>
          <w:rFonts w:ascii="Arial (W1)" w:hAnsi="Arial (W1)"/>
          <w:lang w:val="fr-CH"/>
        </w:rPr>
        <w:br/>
      </w:r>
    </w:p>
    <w:p w:rsidR="00FF6F0F" w:rsidRDefault="00FF6F0F">
      <w:pPr>
        <w:numPr>
          <w:ilvl w:val="0"/>
          <w:numId w:val="17"/>
        </w:numPr>
        <w:tabs>
          <w:tab w:val="left" w:pos="284"/>
          <w:tab w:val="left" w:pos="360"/>
        </w:tabs>
        <w:spacing w:after="120"/>
        <w:ind w:left="426" w:hanging="426"/>
        <w:jc w:val="both"/>
        <w:rPr>
          <w:rFonts w:ascii="Arial (W1)" w:hAnsi="Arial (W1)"/>
          <w:lang w:val="fr-CH"/>
        </w:rPr>
      </w:pPr>
      <w:r>
        <w:rPr>
          <w:lang w:val="fr-CH"/>
        </w:rPr>
        <w:fldChar w:fldCharType="begin"/>
      </w:r>
      <w:r>
        <w:rPr>
          <w:lang w:val="fr-CH"/>
        </w:rPr>
        <w:instrText xml:space="preserve"> </w:instrText>
      </w:r>
      <w:r>
        <w:rPr>
          <w:lang w:val="fr-CH"/>
        </w:rPr>
        <w:fldChar w:fldCharType="end"/>
      </w:r>
      <w:r>
        <w:rPr>
          <w:rFonts w:ascii="Arial (W1)" w:hAnsi="Arial (W1)"/>
          <w:lang w:val="fr-CH"/>
        </w:rPr>
        <w:t>Lorsque des demandes en compensation des charges ont été annoncées, il n'y a pas lieu de statuer à leur égard dans la procédure d'octroi du permis de construire (art. 31 LC). La commune communiquera la date du commencement des travaux aux personnes ayant éventuellement droit à une compensation des charges en mentionnant le délai de trois mois qui leur est imparti pour introduire une action.</w:t>
      </w:r>
      <w:r>
        <w:rPr>
          <w:rFonts w:ascii="Arial (W1)" w:hAnsi="Arial (W1)"/>
          <w:lang w:val="fr-CH"/>
        </w:rPr>
        <w:br/>
      </w:r>
    </w:p>
    <w:p w:rsidR="00FF6F0F" w:rsidRDefault="00FF6F0F">
      <w:pPr>
        <w:numPr>
          <w:ilvl w:val="0"/>
          <w:numId w:val="17"/>
        </w:numPr>
        <w:tabs>
          <w:tab w:val="left" w:pos="284"/>
          <w:tab w:val="left" w:pos="360"/>
        </w:tabs>
        <w:spacing w:after="120"/>
        <w:ind w:left="426" w:hanging="426"/>
        <w:jc w:val="both"/>
        <w:rPr>
          <w:rFonts w:ascii="Arial (W1)" w:hAnsi="Arial (W1)"/>
          <w:lang w:val="fr-CH"/>
        </w:rPr>
      </w:pPr>
      <w:r>
        <w:rPr>
          <w:lang w:val="fr-CH"/>
        </w:rPr>
        <w:t xml:space="preserve">Les rapports officiels demandés dans la décision préjudicielle qui doivent être intégrés à la décision globale (art. 2 et 9 LCoord) ont été produits. </w:t>
      </w:r>
      <w:r>
        <w:rPr>
          <w:lang w:val="fr-CH"/>
        </w:rPr>
        <w:fldChar w:fldCharType="begin"/>
      </w:r>
      <w:r>
        <w:rPr>
          <w:lang w:val="fr-CH"/>
        </w:rPr>
        <w:instrText xml:space="preserve"> </w:instrText>
      </w:r>
      <w:r>
        <w:rPr>
          <w:lang w:val="fr-CH"/>
        </w:rPr>
        <w:fldChar w:fldCharType="end"/>
      </w:r>
      <w:r>
        <w:rPr>
          <w:lang w:val="fr-CH"/>
        </w:rPr>
        <w:t>Ils ne se contredisent pas.</w:t>
      </w:r>
      <w:r>
        <w:rPr>
          <w:lang w:val="fr-CH"/>
        </w:rPr>
        <w:br/>
      </w:r>
    </w:p>
    <w:p w:rsidR="00FF6F0F" w:rsidRDefault="00FF6F0F">
      <w:pPr>
        <w:numPr>
          <w:ilvl w:val="0"/>
          <w:numId w:val="17"/>
        </w:numPr>
        <w:tabs>
          <w:tab w:val="left" w:pos="284"/>
          <w:tab w:val="left" w:pos="360"/>
        </w:tabs>
        <w:spacing w:after="240"/>
        <w:ind w:left="425" w:hanging="425"/>
        <w:jc w:val="both"/>
        <w:rPr>
          <w:lang w:val="fr-CH"/>
        </w:rPr>
      </w:pPr>
      <w:r>
        <w:rPr>
          <w:rFonts w:ascii="Arial (W1)" w:hAnsi="Arial (W1)"/>
          <w:lang w:val="fr-CH"/>
        </w:rPr>
        <w:t xml:space="preserve">La </w:t>
      </w:r>
      <w:r>
        <w:rPr>
          <w:lang w:val="fr-CH"/>
        </w:rPr>
        <w:t>décision rendue le</w:t>
      </w:r>
      <w:r w:rsidR="009D71BD">
        <w:rPr>
          <w:lang w:val="fr-CH"/>
        </w:rPr>
        <w:t xml:space="preserve"> </w:t>
      </w:r>
      <w:sdt>
        <w:sdtPr>
          <w:rPr>
            <w:lang w:val="fr-CH"/>
          </w:rPr>
          <w:id w:val="-1047532660"/>
          <w:placeholder>
            <w:docPart w:val="6CFEE9B3AF9B439080E087FD84360CD5"/>
          </w:placeholder>
          <w:showingPlcHdr/>
          <w:date>
            <w:dateFormat w:val="d MMMM yyyy"/>
            <w:lid w:val="fr-CH"/>
            <w:storeMappedDataAs w:val="dateTime"/>
            <w:calendar w:val="gregorian"/>
          </w:date>
        </w:sdtPr>
        <w:sdtEndPr/>
        <w:sdtContent>
          <w:r w:rsidR="009D71BD" w:rsidRPr="009D71BD">
            <w:rPr>
              <w:rStyle w:val="Textedelespacerserv"/>
              <w:lang w:val="fr-CH"/>
            </w:rPr>
            <w:t>Cliquez ici pour entrer une date.</w:t>
          </w:r>
        </w:sdtContent>
      </w:sdt>
      <w:r>
        <w:rPr>
          <w:lang w:val="fr-CH"/>
        </w:rPr>
        <w:t xml:space="preserve"> par l'Office des affaires communales et de l'organisation du territoire, qui accorde une dérogation à l'interdiction de construire hors de la zone à bâtir (art. 24 ss LAT), est disponible.</w:t>
      </w:r>
      <w:r>
        <w:rPr>
          <w:lang w:val="fr-CH"/>
        </w:rPr>
        <w:br/>
      </w:r>
    </w:p>
    <w:p w:rsidR="00FF6F0F" w:rsidRPr="00CE32D4" w:rsidRDefault="0028269A" w:rsidP="00CE32D4">
      <w:pPr>
        <w:numPr>
          <w:ilvl w:val="0"/>
          <w:numId w:val="17"/>
        </w:numPr>
        <w:tabs>
          <w:tab w:val="left" w:pos="284"/>
          <w:tab w:val="left" w:pos="360"/>
        </w:tabs>
        <w:spacing w:after="120"/>
        <w:jc w:val="both"/>
        <w:rPr>
          <w:rFonts w:ascii="Arial (W1)" w:hAnsi="Arial (W1)"/>
          <w:b/>
          <w:lang w:val="fr-CH"/>
        </w:rPr>
      </w:pPr>
      <w:sdt>
        <w:sdtPr>
          <w:rPr>
            <w:lang w:val="fr-CH"/>
          </w:rPr>
          <w:id w:val="-1857183567"/>
          <w:placeholder>
            <w:docPart w:val="A2E676497FA7416C86D15EBD79D5F870"/>
          </w:placeholder>
          <w:showingPlcHdr/>
        </w:sdtPr>
        <w:sdtEndPr/>
        <w:sdtContent>
          <w:r w:rsidR="009D71BD" w:rsidRPr="00CE32D4">
            <w:rPr>
              <w:rStyle w:val="Textedelespacerserv"/>
              <w:lang w:val="fr-CH"/>
            </w:rPr>
            <w:t>Cliquez ici pour taper du texte.</w:t>
          </w:r>
        </w:sdtContent>
      </w:sdt>
      <w:r w:rsidR="009D71BD" w:rsidRPr="00CE32D4">
        <w:rPr>
          <w:lang w:val="fr-CH"/>
        </w:rPr>
        <w:t xml:space="preserve"> </w:t>
      </w:r>
      <w:r w:rsidR="00FF6F0F" w:rsidRPr="00CE32D4">
        <w:rPr>
          <w:lang w:val="fr-CH"/>
        </w:rPr>
        <w:fldChar w:fldCharType="begin"/>
      </w:r>
      <w:r w:rsidR="00FF6F0F" w:rsidRPr="00CE32D4">
        <w:rPr>
          <w:lang w:val="fr-CH"/>
        </w:rPr>
        <w:instrText>Considérants</w:instrText>
      </w:r>
      <w:r w:rsidR="00FF6F0F" w:rsidRPr="00CE32D4">
        <w:rPr>
          <w:lang w:val="fr-CH"/>
        </w:rPr>
        <w:fldChar w:fldCharType="end"/>
      </w:r>
    </w:p>
    <w:p w:rsidR="00CE32D4" w:rsidRPr="00CE32D4" w:rsidRDefault="00CE32D4" w:rsidP="00CE32D4">
      <w:pPr>
        <w:tabs>
          <w:tab w:val="left" w:pos="284"/>
          <w:tab w:val="left" w:pos="360"/>
        </w:tabs>
        <w:spacing w:after="120"/>
        <w:jc w:val="both"/>
        <w:rPr>
          <w:rFonts w:ascii="Arial (W1)" w:hAnsi="Arial (W1)"/>
          <w:b/>
          <w:lang w:val="fr-CH"/>
        </w:rPr>
      </w:pPr>
    </w:p>
    <w:p w:rsidR="00FF6F0F" w:rsidRDefault="00FF6F0F">
      <w:pPr>
        <w:tabs>
          <w:tab w:val="left" w:pos="360"/>
        </w:tabs>
        <w:spacing w:after="120"/>
        <w:ind w:left="360" w:hanging="360"/>
        <w:rPr>
          <w:rFonts w:ascii="Arial (W1)" w:hAnsi="Arial (W1)"/>
          <w:b/>
          <w:lang w:val="fr-CH"/>
        </w:rPr>
      </w:pPr>
      <w:r>
        <w:rPr>
          <w:rFonts w:ascii="Arial (W1)" w:hAnsi="Arial (W1)"/>
          <w:b/>
          <w:lang w:val="fr-CH"/>
        </w:rPr>
        <w:t>III.</w:t>
      </w:r>
      <w:r>
        <w:rPr>
          <w:rFonts w:ascii="Arial (W1)" w:hAnsi="Arial (W1)"/>
          <w:b/>
          <w:lang w:val="fr-CH"/>
        </w:rPr>
        <w:tab/>
        <w:t>Quant au fond</w:t>
      </w:r>
    </w:p>
    <w:p w:rsidR="00FF6F0F" w:rsidRDefault="00FF6F0F">
      <w:pPr>
        <w:tabs>
          <w:tab w:val="left" w:pos="360"/>
        </w:tabs>
        <w:spacing w:after="120"/>
        <w:ind w:left="360" w:hanging="360"/>
        <w:rPr>
          <w:rFonts w:ascii="Arial (W1)" w:hAnsi="Arial (W1)"/>
          <w:b/>
          <w:lang w:val="fr-CH"/>
        </w:rPr>
      </w:pPr>
    </w:p>
    <w:p w:rsidR="00FF6F0F" w:rsidRDefault="00FF6F0F">
      <w:pPr>
        <w:numPr>
          <w:ilvl w:val="0"/>
          <w:numId w:val="18"/>
        </w:numPr>
        <w:tabs>
          <w:tab w:val="left" w:pos="0"/>
          <w:tab w:val="left" w:pos="360"/>
        </w:tabs>
        <w:spacing w:after="120"/>
        <w:ind w:left="357" w:hanging="357"/>
        <w:rPr>
          <w:rFonts w:ascii="Arial (W1)" w:hAnsi="Arial (W1)"/>
          <w:lang w:val="fr-CH"/>
        </w:rPr>
      </w:pPr>
      <w:r>
        <w:rPr>
          <w:rFonts w:ascii="Arial (W1)" w:hAnsi="Arial (W1)"/>
          <w:lang w:val="fr-CH"/>
        </w:rPr>
        <w:t>Le projet de construction concerne la zone</w:t>
      </w:r>
      <w:r>
        <w:rPr>
          <w:lang w:val="fr-CH"/>
        </w:rPr>
        <w:t xml:space="preserve"> </w:t>
      </w:r>
      <w:sdt>
        <w:sdtPr>
          <w:rPr>
            <w:lang w:val="fr-CH"/>
          </w:rPr>
          <w:id w:val="-2145104679"/>
          <w:placeholder>
            <w:docPart w:val="0283BA7C61B540E6876DBE55798A1364"/>
          </w:placeholder>
          <w:showingPlcHdr/>
        </w:sdtPr>
        <w:sdtEndPr/>
        <w:sdtContent>
          <w:r w:rsidR="009D71BD" w:rsidRPr="000B2C5E">
            <w:rPr>
              <w:rStyle w:val="Textedelespacerserv"/>
              <w:lang w:val="fr-CH"/>
            </w:rPr>
            <w:t>Cliquez ici pour taper du texte.</w:t>
          </w:r>
        </w:sdtContent>
      </w:sdt>
      <w:r>
        <w:rPr>
          <w:lang w:val="fr-CH"/>
        </w:rPr>
        <w:fldChar w:fldCharType="begin"/>
      </w:r>
      <w:r>
        <w:rPr>
          <w:lang w:val="fr-CH"/>
        </w:rPr>
        <w:instrText xml:space="preserve"> </w:instrText>
      </w:r>
      <w:r>
        <w:rPr>
          <w:lang w:val="fr-CH"/>
        </w:rPr>
        <w:fldChar w:fldCharType="end"/>
      </w:r>
      <w:r>
        <w:rPr>
          <w:rFonts w:ascii="Arial (W1)" w:hAnsi="Arial (W1)"/>
          <w:lang w:val="fr-CH"/>
        </w:rPr>
        <w:t>. Le règlement de construction de la commune y autorise les bâtiments suivants:</w:t>
      </w:r>
    </w:p>
    <w:p w:rsidR="00FF6F0F" w:rsidRDefault="0028269A">
      <w:pPr>
        <w:numPr>
          <w:ilvl w:val="0"/>
          <w:numId w:val="18"/>
        </w:numPr>
        <w:tabs>
          <w:tab w:val="left" w:pos="0"/>
          <w:tab w:val="left" w:pos="360"/>
        </w:tabs>
        <w:spacing w:after="120"/>
        <w:ind w:left="357" w:hanging="357"/>
        <w:jc w:val="both"/>
        <w:rPr>
          <w:rFonts w:ascii="Arial (W1)" w:hAnsi="Arial (W1)"/>
          <w:lang w:val="fr-CH"/>
        </w:rPr>
      </w:pPr>
      <w:sdt>
        <w:sdtPr>
          <w:rPr>
            <w:lang w:val="fr-CH"/>
          </w:rPr>
          <w:id w:val="823019142"/>
          <w:placeholder>
            <w:docPart w:val="7F399EE2BE1F4D13A9970C6AABD3A0BC"/>
          </w:placeholder>
          <w:showingPlcHdr/>
        </w:sdtPr>
        <w:sdtEndPr/>
        <w:sdtContent>
          <w:r w:rsidR="009D71BD" w:rsidRPr="000B2C5E">
            <w:rPr>
              <w:rStyle w:val="Textedelespacerserv"/>
              <w:lang w:val="fr-CH"/>
            </w:rPr>
            <w:t>Cliquez ici pour taper du texte.</w:t>
          </w:r>
        </w:sdtContent>
      </w:sdt>
      <w:r w:rsidR="00FF6F0F">
        <w:rPr>
          <w:lang w:val="fr-CH"/>
        </w:rPr>
        <w:t xml:space="preserve"> (</w:t>
      </w:r>
      <w:r w:rsidR="00FF6F0F">
        <w:rPr>
          <w:rFonts w:ascii="Arial (W1)" w:hAnsi="Arial (W1)"/>
          <w:lang w:val="fr-CH"/>
        </w:rPr>
        <w:t>Conformité à l'affectation de la zone)</w:t>
      </w:r>
    </w:p>
    <w:p w:rsidR="00FF6F0F" w:rsidRPr="00E15DFA" w:rsidRDefault="0028269A">
      <w:pPr>
        <w:numPr>
          <w:ilvl w:val="0"/>
          <w:numId w:val="18"/>
        </w:numPr>
        <w:tabs>
          <w:tab w:val="left" w:pos="0"/>
          <w:tab w:val="left" w:pos="360"/>
        </w:tabs>
        <w:spacing w:after="120"/>
        <w:ind w:left="357" w:hanging="357"/>
        <w:rPr>
          <w:rFonts w:ascii="Arial (W1)" w:hAnsi="Arial (W1)"/>
          <w:lang w:val="fr-CH"/>
        </w:rPr>
      </w:pPr>
      <w:sdt>
        <w:sdtPr>
          <w:rPr>
            <w:lang w:val="fr-CH"/>
          </w:rPr>
          <w:id w:val="459536095"/>
          <w:placeholder>
            <w:docPart w:val="D3CD76DFAC23417A80DE07A3E6A59838"/>
          </w:placeholder>
          <w:showingPlcHdr/>
        </w:sdtPr>
        <w:sdtEndPr/>
        <w:sdtContent>
          <w:r w:rsidR="009D71BD" w:rsidRPr="000B2C5E">
            <w:rPr>
              <w:rStyle w:val="Textedelespacerserv"/>
              <w:lang w:val="fr-CH"/>
            </w:rPr>
            <w:t>Cliquez ici pour taper du texte.</w:t>
          </w:r>
        </w:sdtContent>
      </w:sdt>
      <w:r w:rsidR="00FF6F0F" w:rsidRPr="009D71BD">
        <w:rPr>
          <w:lang w:val="fr-CH"/>
        </w:rPr>
        <w:t xml:space="preserve"> </w:t>
      </w:r>
      <w:r w:rsidR="00FF6F0F" w:rsidRPr="00E15DFA">
        <w:rPr>
          <w:lang w:val="fr-CH"/>
        </w:rPr>
        <w:t>(</w:t>
      </w:r>
      <w:r w:rsidR="00FF6F0F" w:rsidRPr="00E15DFA">
        <w:rPr>
          <w:rFonts w:ascii="Arial (W1)" w:hAnsi="Arial (W1)"/>
          <w:lang w:val="fr-CH"/>
        </w:rPr>
        <w:t>Equipement technique)</w:t>
      </w:r>
    </w:p>
    <w:p w:rsidR="00FF6F0F" w:rsidRPr="00E15DFA" w:rsidRDefault="0028269A">
      <w:pPr>
        <w:numPr>
          <w:ilvl w:val="0"/>
          <w:numId w:val="18"/>
        </w:numPr>
        <w:tabs>
          <w:tab w:val="left" w:pos="0"/>
          <w:tab w:val="left" w:pos="360"/>
        </w:tabs>
        <w:spacing w:after="120"/>
        <w:ind w:left="357" w:hanging="357"/>
        <w:rPr>
          <w:rFonts w:ascii="Arial (W1)" w:hAnsi="Arial (W1)"/>
          <w:lang w:val="fr-CH"/>
        </w:rPr>
      </w:pPr>
      <w:sdt>
        <w:sdtPr>
          <w:rPr>
            <w:lang w:val="fr-CH"/>
          </w:rPr>
          <w:id w:val="-1533880559"/>
          <w:placeholder>
            <w:docPart w:val="96956B5AF36B4C9D97C6A2A423115973"/>
          </w:placeholder>
          <w:showingPlcHdr/>
        </w:sdtPr>
        <w:sdtEndPr/>
        <w:sdtContent>
          <w:r w:rsidR="009D71BD" w:rsidRPr="000B2C5E">
            <w:rPr>
              <w:rStyle w:val="Textedelespacerserv"/>
              <w:lang w:val="fr-CH"/>
            </w:rPr>
            <w:t>Cliquez ici pour taper du texte.</w:t>
          </w:r>
        </w:sdtContent>
      </w:sdt>
      <w:r w:rsidR="00FF6F0F" w:rsidRPr="009D71BD">
        <w:rPr>
          <w:lang w:val="fr-CH"/>
        </w:rPr>
        <w:t xml:space="preserve"> </w:t>
      </w:r>
      <w:r w:rsidR="00FF6F0F" w:rsidRPr="00E15DFA">
        <w:rPr>
          <w:lang w:val="fr-CH"/>
        </w:rPr>
        <w:t>(</w:t>
      </w:r>
      <w:r w:rsidR="00FF6F0F" w:rsidRPr="00E15DFA">
        <w:rPr>
          <w:rFonts w:ascii="Arial (W1)" w:hAnsi="Arial (W1)"/>
          <w:lang w:val="fr-CH"/>
        </w:rPr>
        <w:t>Dérogations)</w:t>
      </w:r>
    </w:p>
    <w:p w:rsidR="00FF6F0F" w:rsidRPr="00784F35" w:rsidRDefault="0028269A">
      <w:pPr>
        <w:numPr>
          <w:ilvl w:val="0"/>
          <w:numId w:val="18"/>
        </w:numPr>
        <w:tabs>
          <w:tab w:val="left" w:pos="0"/>
          <w:tab w:val="left" w:pos="360"/>
        </w:tabs>
        <w:spacing w:after="120"/>
        <w:ind w:left="357" w:hanging="357"/>
        <w:rPr>
          <w:rFonts w:ascii="Arial (W1)" w:hAnsi="Arial (W1)"/>
          <w:lang w:val="fr-CH"/>
        </w:rPr>
      </w:pPr>
      <w:sdt>
        <w:sdtPr>
          <w:rPr>
            <w:lang w:val="fr-CH"/>
          </w:rPr>
          <w:id w:val="-329599865"/>
          <w:placeholder>
            <w:docPart w:val="2D3057AE99B94AD482F3BDBFBEED8EF0"/>
          </w:placeholder>
          <w:showingPlcHdr/>
        </w:sdtPr>
        <w:sdtEndPr/>
        <w:sdtContent>
          <w:r w:rsidR="009D71BD" w:rsidRPr="00784F35">
            <w:rPr>
              <w:rStyle w:val="Textedelespacerserv"/>
              <w:lang w:val="fr-CH"/>
            </w:rPr>
            <w:t>Cliquez ici pour taper du texte.</w:t>
          </w:r>
        </w:sdtContent>
      </w:sdt>
      <w:r w:rsidR="00FF6F0F" w:rsidRPr="00784F35">
        <w:rPr>
          <w:lang w:val="fr-CH"/>
        </w:rPr>
        <w:t xml:space="preserve"> (</w:t>
      </w:r>
      <w:r w:rsidR="00FF6F0F" w:rsidRPr="00784F35">
        <w:rPr>
          <w:rFonts w:ascii="Arial (W1)" w:hAnsi="Arial (W1)"/>
          <w:lang w:val="fr-CH"/>
        </w:rPr>
        <w:t>Rapports officiels / autorisations annexes)</w:t>
      </w:r>
    </w:p>
    <w:p w:rsidR="00B25D83" w:rsidRPr="00784F35" w:rsidRDefault="0028269A" w:rsidP="00B25D83">
      <w:pPr>
        <w:numPr>
          <w:ilvl w:val="0"/>
          <w:numId w:val="18"/>
        </w:numPr>
        <w:tabs>
          <w:tab w:val="clear" w:pos="5800"/>
        </w:tabs>
        <w:spacing w:after="120"/>
        <w:ind w:left="426" w:hanging="426"/>
        <w:rPr>
          <w:rFonts w:cs="Arial"/>
          <w:lang w:val="fr-CH"/>
        </w:rPr>
      </w:pPr>
      <w:sdt>
        <w:sdtPr>
          <w:rPr>
            <w:rFonts w:cs="Arial"/>
          </w:rPr>
          <w:id w:val="746377689"/>
          <w:placeholder>
            <w:docPart w:val="940F6AC237294DFC87054F04F66C33EE"/>
          </w:placeholder>
        </w:sdtPr>
        <w:sdtEndPr/>
        <w:sdtContent>
          <w:sdt>
            <w:sdtPr>
              <w:rPr>
                <w:lang w:val="fr-CH"/>
              </w:rPr>
              <w:id w:val="570392188"/>
              <w:placeholder>
                <w:docPart w:val="A707EEEB1E324E1096FBBCB6A579F12B"/>
              </w:placeholder>
              <w:showingPlcHdr/>
            </w:sdtPr>
            <w:sdtEndPr/>
            <w:sdtContent>
              <w:r w:rsidR="00B25D83" w:rsidRPr="00784F35">
                <w:rPr>
                  <w:rStyle w:val="Textedelespacerserv"/>
                  <w:lang w:val="fr-CH"/>
                </w:rPr>
                <w:t>Cliquez ici pour taper du texte.</w:t>
              </w:r>
            </w:sdtContent>
          </w:sdt>
        </w:sdtContent>
      </w:sdt>
      <w:r w:rsidR="00B25D83" w:rsidRPr="00784F35">
        <w:rPr>
          <w:rFonts w:cs="Arial"/>
          <w:lang w:val="fr-CH"/>
        </w:rPr>
        <w:t xml:space="preserve"> (Rapports techniques)</w:t>
      </w:r>
    </w:p>
    <w:p w:rsidR="00B25D83" w:rsidRPr="00784F35" w:rsidRDefault="0028269A" w:rsidP="00B25D83">
      <w:pPr>
        <w:numPr>
          <w:ilvl w:val="0"/>
          <w:numId w:val="18"/>
        </w:numPr>
        <w:tabs>
          <w:tab w:val="clear" w:pos="5800"/>
        </w:tabs>
        <w:spacing w:after="120"/>
        <w:rPr>
          <w:rFonts w:cs="Arial"/>
          <w:lang w:val="fr-CH"/>
        </w:rPr>
      </w:pPr>
      <w:sdt>
        <w:sdtPr>
          <w:rPr>
            <w:rFonts w:cs="Arial"/>
          </w:rPr>
          <w:id w:val="56601864"/>
          <w:placeholder>
            <w:docPart w:val="A7C269438C2946229AB609E38C3A5E3C"/>
          </w:placeholder>
        </w:sdtPr>
        <w:sdtEndPr/>
        <w:sdtContent>
          <w:sdt>
            <w:sdtPr>
              <w:rPr>
                <w:lang w:val="fr-CH"/>
              </w:rPr>
              <w:id w:val="1569997638"/>
              <w:placeholder>
                <w:docPart w:val="93EFCFE2EF5E46058C2F419EA134B79B"/>
              </w:placeholder>
              <w:showingPlcHdr/>
            </w:sdtPr>
            <w:sdtEndPr/>
            <w:sdtContent>
              <w:r w:rsidR="00B25D83" w:rsidRPr="00784F35">
                <w:rPr>
                  <w:rStyle w:val="Textedelespacerserv"/>
                  <w:lang w:val="fr-CH"/>
                </w:rPr>
                <w:t>Cliquez ici pour taper du texte.</w:t>
              </w:r>
            </w:sdtContent>
          </w:sdt>
        </w:sdtContent>
      </w:sdt>
      <w:r w:rsidR="00B25D83" w:rsidRPr="00784F35">
        <w:rPr>
          <w:rFonts w:cs="Arial"/>
          <w:lang w:val="fr-CH"/>
        </w:rPr>
        <w:t xml:space="preserve"> (Evaluation globale de l’impact sur l’environnement, si le </w:t>
      </w:r>
      <w:r w:rsidR="00784F35" w:rsidRPr="00784F35">
        <w:rPr>
          <w:rFonts w:cs="Arial"/>
          <w:lang w:val="fr-CH"/>
        </w:rPr>
        <w:t>projet est soumis à l’EIE</w:t>
      </w:r>
      <w:r w:rsidR="00B25D83" w:rsidRPr="00784F35">
        <w:rPr>
          <w:rFonts w:cs="Arial"/>
          <w:lang w:val="fr-CH"/>
        </w:rPr>
        <w:t>)</w:t>
      </w:r>
    </w:p>
    <w:p w:rsidR="00FF6F0F" w:rsidRPr="00784F35" w:rsidRDefault="0028269A">
      <w:pPr>
        <w:numPr>
          <w:ilvl w:val="0"/>
          <w:numId w:val="18"/>
        </w:numPr>
        <w:tabs>
          <w:tab w:val="left" w:pos="0"/>
          <w:tab w:val="left" w:pos="360"/>
        </w:tabs>
        <w:spacing w:after="120"/>
        <w:ind w:left="357" w:hanging="357"/>
        <w:rPr>
          <w:rFonts w:ascii="Arial (W1)" w:hAnsi="Arial (W1)"/>
          <w:lang w:val="fr-CH"/>
        </w:rPr>
      </w:pPr>
      <w:sdt>
        <w:sdtPr>
          <w:rPr>
            <w:lang w:val="fr-CH"/>
          </w:rPr>
          <w:id w:val="-2059921501"/>
          <w:placeholder>
            <w:docPart w:val="CA62CB2F162A4A239B76605F894D032C"/>
          </w:placeholder>
          <w:showingPlcHdr/>
        </w:sdtPr>
        <w:sdtEndPr/>
        <w:sdtContent>
          <w:r w:rsidR="009D71BD" w:rsidRPr="00784F35">
            <w:rPr>
              <w:rStyle w:val="Textedelespacerserv"/>
              <w:lang w:val="fr-CH"/>
            </w:rPr>
            <w:t>Cliquez ici pour taper du texte.</w:t>
          </w:r>
        </w:sdtContent>
      </w:sdt>
      <w:r w:rsidR="00FF6F0F" w:rsidRPr="00784F35">
        <w:rPr>
          <w:lang w:val="fr-CH"/>
        </w:rPr>
        <w:t xml:space="preserve"> (O</w:t>
      </w:r>
      <w:r w:rsidR="00FF6F0F" w:rsidRPr="00784F35">
        <w:rPr>
          <w:rFonts w:ascii="Arial (W1)" w:hAnsi="Arial (W1)"/>
          <w:lang w:val="fr-CH"/>
        </w:rPr>
        <w:t>ppositions)</w:t>
      </w:r>
    </w:p>
    <w:p w:rsidR="00FF6F0F" w:rsidRDefault="00FF6F0F">
      <w:pPr>
        <w:numPr>
          <w:ilvl w:val="0"/>
          <w:numId w:val="18"/>
        </w:numPr>
        <w:tabs>
          <w:tab w:val="left" w:pos="0"/>
          <w:tab w:val="left" w:pos="360"/>
        </w:tabs>
        <w:spacing w:after="240"/>
        <w:ind w:left="357" w:hanging="357"/>
        <w:jc w:val="both"/>
        <w:rPr>
          <w:rFonts w:ascii="Arial (W1)" w:hAnsi="Arial (W1)"/>
          <w:lang w:val="fr-CH"/>
        </w:rPr>
      </w:pPr>
      <w:r>
        <w:rPr>
          <w:rFonts w:ascii="Arial (W1)" w:hAnsi="Arial (W1)"/>
          <w:lang w:val="fr-CH"/>
        </w:rPr>
        <w:t>En vertu de l'article 52 DPC, les frais de toutes les procédures intégrées dans la présente décision globale doivent être mis à la charge du maître d'ouvrage.</w:t>
      </w:r>
      <w:r>
        <w:rPr>
          <w:rFonts w:ascii="Arial (W1)" w:hAnsi="Arial (W1)"/>
          <w:lang w:val="fr-CH"/>
        </w:rPr>
        <w:br/>
      </w:r>
    </w:p>
    <w:p w:rsidR="00FF6F0F" w:rsidRDefault="00FF6F0F">
      <w:pPr>
        <w:tabs>
          <w:tab w:val="left" w:pos="540"/>
        </w:tabs>
        <w:spacing w:after="120"/>
        <w:rPr>
          <w:b/>
          <w:lang w:val="fr-CH"/>
        </w:rPr>
      </w:pPr>
      <w:r>
        <w:rPr>
          <w:b/>
          <w:lang w:val="fr-CH"/>
        </w:rPr>
        <w:lastRenderedPageBreak/>
        <w:t>IV.</w:t>
      </w:r>
      <w:r>
        <w:rPr>
          <w:b/>
          <w:lang w:val="fr-CH"/>
        </w:rPr>
        <w:tab/>
        <w:t>Décision</w:t>
      </w:r>
    </w:p>
    <w:p w:rsidR="00FF6F0F" w:rsidRDefault="00FF6F0F">
      <w:pPr>
        <w:tabs>
          <w:tab w:val="left" w:pos="540"/>
        </w:tabs>
        <w:spacing w:after="120"/>
        <w:rPr>
          <w:b/>
          <w:lang w:val="fr-CH"/>
        </w:rPr>
      </w:pPr>
    </w:p>
    <w:p w:rsidR="00FF6F0F" w:rsidRDefault="00FF6F0F">
      <w:pPr>
        <w:numPr>
          <w:ilvl w:val="0"/>
          <w:numId w:val="19"/>
        </w:numPr>
        <w:tabs>
          <w:tab w:val="left" w:pos="0"/>
        </w:tabs>
        <w:spacing w:after="120"/>
        <w:ind w:left="426" w:hanging="426"/>
        <w:jc w:val="both"/>
        <w:rPr>
          <w:bCs/>
          <w:lang w:val="fr-CH"/>
        </w:rPr>
      </w:pPr>
      <w:r>
        <w:rPr>
          <w:b/>
          <w:lang w:val="fr-CH"/>
        </w:rPr>
        <w:t>Autorisation globale</w:t>
      </w:r>
    </w:p>
    <w:p w:rsidR="00FF6F0F" w:rsidRDefault="00FF6F0F">
      <w:pPr>
        <w:spacing w:after="120"/>
        <w:ind w:left="426" w:hanging="567"/>
        <w:jc w:val="both"/>
        <w:rPr>
          <w:bCs/>
          <w:lang w:val="fr-CH"/>
        </w:rPr>
      </w:pPr>
      <w:r>
        <w:rPr>
          <w:noProof/>
          <w:lang w:val="fr-CH"/>
        </w:rPr>
        <w:tab/>
        <w:t xml:space="preserve">Une </w:t>
      </w:r>
      <w:r>
        <w:rPr>
          <w:lang w:val="fr-CH"/>
        </w:rPr>
        <w:t>autorisation globale est délivrée au maître d'ouvrage pour le projet décrit plus haut. Cette autorisation comprend les éléments suivants:</w:t>
      </w:r>
    </w:p>
    <w:p w:rsidR="00FF6F0F" w:rsidRDefault="00FF6F0F">
      <w:pPr>
        <w:pStyle w:val="Retraitcorpsdetexte"/>
      </w:pPr>
      <w:r>
        <w:t>1.1</w:t>
      </w:r>
      <w:r>
        <w:tab/>
      </w:r>
      <w:r>
        <w:rPr>
          <w:b/>
          <w:bCs/>
        </w:rPr>
        <w:t>Permis de construire</w:t>
      </w:r>
      <w:r>
        <w:t xml:space="preserve"> sur la base de la demande du</w:t>
      </w:r>
      <w:r w:rsidR="003A3725">
        <w:t xml:space="preserve"> </w:t>
      </w:r>
      <w:sdt>
        <w:sdtPr>
          <w:id w:val="1931312471"/>
          <w:placeholder>
            <w:docPart w:val="26B08C0DC5DB42618A2C8C4B76A22825"/>
          </w:placeholder>
          <w:showingPlcHdr/>
          <w:date>
            <w:dateFormat w:val="dd.MM.yyyy"/>
            <w:lid w:val="fr-CH"/>
            <w:storeMappedDataAs w:val="dateTime"/>
            <w:calendar w:val="gregorian"/>
          </w:date>
        </w:sdtPr>
        <w:sdtEndPr/>
        <w:sdtContent>
          <w:r w:rsidR="003A3725" w:rsidRPr="002716A4">
            <w:rPr>
              <w:rStyle w:val="Textedelespacerserv"/>
            </w:rPr>
            <w:t>Cliquez ici pour entrer une date.</w:t>
          </w:r>
        </w:sdtContent>
      </w:sdt>
      <w:r>
        <w:t xml:space="preserve"> conformément au plan de situation à l'échelle </w:t>
      </w:r>
      <w:sdt>
        <w:sdtPr>
          <w:id w:val="484672614"/>
          <w:placeholder>
            <w:docPart w:val="70276A0BACDF403A861801DB7C019713"/>
          </w:placeholder>
          <w:showingPlcHdr/>
        </w:sdtPr>
        <w:sdtEndPr/>
        <w:sdtContent>
          <w:r w:rsidR="009D71BD" w:rsidRPr="000B2C5E">
            <w:rPr>
              <w:rStyle w:val="Textedelespacerserv"/>
            </w:rPr>
            <w:t>Cliquez ici pour taper du texte.</w:t>
          </w:r>
        </w:sdtContent>
      </w:sdt>
      <w:r>
        <w:t xml:space="preserve"> du </w:t>
      </w:r>
      <w:sdt>
        <w:sdtPr>
          <w:id w:val="257644743"/>
          <w:placeholder>
            <w:docPart w:val="732ADE6E0FA645CCB2D0209FEB366918"/>
          </w:placeholder>
          <w:showingPlcHdr/>
          <w:date>
            <w:dateFormat w:val="d MMMM yyyy"/>
            <w:lid w:val="fr-CH"/>
            <w:storeMappedDataAs w:val="dateTime"/>
            <w:calendar w:val="gregorian"/>
          </w:date>
        </w:sdtPr>
        <w:sdtEndPr/>
        <w:sdtContent>
          <w:r w:rsidR="009D71BD" w:rsidRPr="002716A4">
            <w:rPr>
              <w:rStyle w:val="Textedelespacerserv"/>
            </w:rPr>
            <w:t>Cliquez ici pour entrer une date.</w:t>
          </w:r>
        </w:sdtContent>
      </w:sdt>
      <w:r>
        <w:t xml:space="preserve"> et aux plans à l'échelle </w:t>
      </w:r>
      <w:sdt>
        <w:sdtPr>
          <w:id w:val="-1335762741"/>
          <w:placeholder>
            <w:docPart w:val="50A99D3E67EC41D895A808A06A9B13F8"/>
          </w:placeholder>
          <w:showingPlcHdr/>
        </w:sdtPr>
        <w:sdtEndPr/>
        <w:sdtContent>
          <w:r w:rsidR="009D71BD" w:rsidRPr="000B2C5E">
            <w:rPr>
              <w:rStyle w:val="Textedelespacerserv"/>
            </w:rPr>
            <w:t>Cliquez ici pour taper du texte.</w:t>
          </w:r>
        </w:sdtContent>
      </w:sdt>
      <w:r>
        <w:t xml:space="preserve"> </w:t>
      </w:r>
      <w:r w:rsidR="00D57D8A">
        <w:t>d</w:t>
      </w:r>
      <w:r>
        <w:t>u</w:t>
      </w:r>
      <w:r w:rsidR="00D57D8A">
        <w:t xml:space="preserve"> </w:t>
      </w:r>
      <w:sdt>
        <w:sdtPr>
          <w:id w:val="596371546"/>
          <w:placeholder>
            <w:docPart w:val="5C5E1A7FD7504B398A7B84CF2C8DC0A3"/>
          </w:placeholder>
          <w:showingPlcHdr/>
          <w:date>
            <w:dateFormat w:val="d MMMM yyyy"/>
            <w:lid w:val="fr-CH"/>
            <w:storeMappedDataAs w:val="dateTime"/>
            <w:calendar w:val="gregorian"/>
          </w:date>
        </w:sdtPr>
        <w:sdtEndPr/>
        <w:sdtContent>
          <w:r w:rsidR="009D71BD" w:rsidRPr="002716A4">
            <w:rPr>
              <w:rStyle w:val="Textedelespacerserv"/>
            </w:rPr>
            <w:t>Cliquez ici pour entrer une date.</w:t>
          </w:r>
        </w:sdtContent>
      </w:sdt>
      <w:r>
        <w:t>.</w:t>
      </w:r>
    </w:p>
    <w:p w:rsidR="00FF6F0F" w:rsidRDefault="00FF6F0F">
      <w:pPr>
        <w:spacing w:after="120"/>
        <w:ind w:left="851" w:hanging="425"/>
        <w:jc w:val="both"/>
        <w:rPr>
          <w:lang w:val="fr-CH"/>
        </w:rPr>
      </w:pPr>
      <w:r>
        <w:rPr>
          <w:lang w:val="fr-CH"/>
        </w:rPr>
        <w:t>1.2</w:t>
      </w:r>
      <w:r>
        <w:rPr>
          <w:lang w:val="fr-CH"/>
        </w:rPr>
        <w:tab/>
        <w:t xml:space="preserve">Dérogation au sens de l'article </w:t>
      </w:r>
      <w:r>
        <w:rPr>
          <w:lang w:val="fr-CH"/>
        </w:rPr>
        <w:fldChar w:fldCharType="begin"/>
      </w:r>
      <w:r>
        <w:rPr>
          <w:lang w:val="fr-CH"/>
        </w:rPr>
        <w:instrText xml:space="preserve"> </w:instrText>
      </w:r>
      <w:r>
        <w:rPr>
          <w:lang w:val="fr-CH"/>
        </w:rPr>
        <w:fldChar w:fldCharType="end"/>
      </w:r>
      <w:r>
        <w:rPr>
          <w:lang w:val="fr-CH"/>
        </w:rPr>
        <w:t xml:space="preserve"> concernant </w:t>
      </w:r>
      <w:r>
        <w:rPr>
          <w:lang w:val="fr-CH"/>
        </w:rPr>
        <w:fldChar w:fldCharType="begin"/>
      </w:r>
      <w:r>
        <w:rPr>
          <w:lang w:val="fr-CH"/>
        </w:rPr>
        <w:instrText xml:space="preserve"> </w:instrText>
      </w:r>
      <w:r>
        <w:rPr>
          <w:lang w:val="fr-CH"/>
        </w:rPr>
        <w:fldChar w:fldCharType="end"/>
      </w:r>
      <w:r>
        <w:rPr>
          <w:lang w:val="fr-CH"/>
        </w:rPr>
        <w:t>.</w:t>
      </w:r>
    </w:p>
    <w:p w:rsidR="00FF6F0F" w:rsidRDefault="00FF6F0F">
      <w:pPr>
        <w:spacing w:after="120"/>
        <w:ind w:left="851" w:hanging="425"/>
        <w:jc w:val="both"/>
        <w:rPr>
          <w:lang w:val="fr-CH"/>
        </w:rPr>
      </w:pPr>
      <w:r>
        <w:rPr>
          <w:lang w:val="fr-CH"/>
        </w:rPr>
        <w:t>1.3</w:t>
      </w:r>
      <w:r>
        <w:rPr>
          <w:lang w:val="fr-CH"/>
        </w:rPr>
        <w:tab/>
        <w:t xml:space="preserve">Approbation d'installation au sens de l'article </w:t>
      </w:r>
      <w:r>
        <w:rPr>
          <w:lang w:val="fr-CH"/>
        </w:rPr>
        <w:fldChar w:fldCharType="begin"/>
      </w:r>
      <w:r>
        <w:rPr>
          <w:lang w:val="fr-CH"/>
        </w:rPr>
        <w:instrText xml:space="preserve"> </w:instrText>
      </w:r>
      <w:r>
        <w:rPr>
          <w:lang w:val="fr-CH"/>
        </w:rPr>
        <w:fldChar w:fldCharType="end"/>
      </w:r>
      <w:r>
        <w:rPr>
          <w:lang w:val="fr-CH"/>
        </w:rPr>
        <w:t xml:space="preserve"> concernant </w:t>
      </w:r>
      <w:r>
        <w:rPr>
          <w:lang w:val="fr-CH"/>
        </w:rPr>
        <w:fldChar w:fldCharType="begin"/>
      </w:r>
      <w:r>
        <w:rPr>
          <w:lang w:val="fr-CH"/>
        </w:rPr>
        <w:instrText xml:space="preserve"> </w:instrText>
      </w:r>
      <w:r>
        <w:rPr>
          <w:lang w:val="fr-CH"/>
        </w:rPr>
        <w:fldChar w:fldCharType="end"/>
      </w:r>
      <w:r>
        <w:rPr>
          <w:lang w:val="fr-CH"/>
        </w:rPr>
        <w:t>.</w:t>
      </w:r>
    </w:p>
    <w:p w:rsidR="00FD7F91" w:rsidRDefault="00FF6F0F">
      <w:pPr>
        <w:spacing w:after="120"/>
        <w:ind w:left="851" w:hanging="425"/>
        <w:jc w:val="both"/>
        <w:rPr>
          <w:lang w:val="fr-CH"/>
        </w:rPr>
      </w:pPr>
      <w:r>
        <w:rPr>
          <w:lang w:val="fr-CH"/>
        </w:rPr>
        <w:t>1.4</w:t>
      </w:r>
      <w:r>
        <w:rPr>
          <w:lang w:val="fr-CH"/>
        </w:rPr>
        <w:tab/>
        <w:t xml:space="preserve">Autorisation au sens de l'article </w:t>
      </w:r>
      <w:r>
        <w:rPr>
          <w:lang w:val="fr-CH"/>
        </w:rPr>
        <w:fldChar w:fldCharType="begin"/>
      </w:r>
      <w:r>
        <w:rPr>
          <w:lang w:val="fr-CH"/>
        </w:rPr>
        <w:instrText xml:space="preserve"> </w:instrText>
      </w:r>
      <w:r>
        <w:rPr>
          <w:lang w:val="fr-CH"/>
        </w:rPr>
        <w:fldChar w:fldCharType="end"/>
      </w:r>
      <w:r>
        <w:rPr>
          <w:lang w:val="fr-CH"/>
        </w:rPr>
        <w:t xml:space="preserve"> concernant </w:t>
      </w:r>
      <w:r>
        <w:rPr>
          <w:lang w:val="fr-CH"/>
        </w:rPr>
        <w:fldChar w:fldCharType="begin"/>
      </w:r>
      <w:r>
        <w:rPr>
          <w:lang w:val="fr-CH"/>
        </w:rPr>
        <w:instrText xml:space="preserve"> </w:instrText>
      </w:r>
      <w:r>
        <w:rPr>
          <w:lang w:val="fr-CH"/>
        </w:rPr>
        <w:fldChar w:fldCharType="end"/>
      </w:r>
      <w:r>
        <w:rPr>
          <w:lang w:val="fr-CH"/>
        </w:rPr>
        <w:t>.</w:t>
      </w:r>
    </w:p>
    <w:p w:rsidR="00FD7F91" w:rsidRDefault="00FD7F91">
      <w:pPr>
        <w:spacing w:after="120"/>
        <w:ind w:left="851" w:hanging="425"/>
        <w:jc w:val="both"/>
        <w:rPr>
          <w:lang w:val="fr-CH"/>
        </w:rPr>
      </w:pPr>
    </w:p>
    <w:p w:rsidR="00FF6F0F" w:rsidRDefault="00FF6F0F">
      <w:pPr>
        <w:numPr>
          <w:ilvl w:val="0"/>
          <w:numId w:val="32"/>
        </w:numPr>
        <w:tabs>
          <w:tab w:val="clear" w:pos="360"/>
          <w:tab w:val="num" w:pos="426"/>
        </w:tabs>
        <w:spacing w:after="120"/>
        <w:ind w:left="426" w:hanging="426"/>
        <w:jc w:val="both"/>
        <w:rPr>
          <w:b/>
          <w:lang w:val="fr-CH"/>
        </w:rPr>
      </w:pPr>
      <w:r>
        <w:rPr>
          <w:b/>
          <w:lang w:val="fr-CH"/>
        </w:rPr>
        <w:t xml:space="preserve">Autres décisions au sens de l'article 9, alinéa 2, lettre </w:t>
      </w:r>
      <w:r w:rsidRPr="007E6E99">
        <w:rPr>
          <w:b/>
          <w:i/>
          <w:lang w:val="fr-CH"/>
        </w:rPr>
        <w:t>b</w:t>
      </w:r>
      <w:r>
        <w:rPr>
          <w:b/>
          <w:lang w:val="fr-CH"/>
        </w:rPr>
        <w:t xml:space="preserve"> LCoord</w:t>
      </w:r>
    </w:p>
    <w:p w:rsidR="00FF6F0F" w:rsidRDefault="00FF6F0F">
      <w:pPr>
        <w:spacing w:after="240"/>
        <w:ind w:left="426"/>
        <w:jc w:val="both"/>
        <w:rPr>
          <w:lang w:val="fr-CH"/>
        </w:rPr>
      </w:pPr>
      <w:r>
        <w:rPr>
          <w:lang w:val="fr-CH"/>
        </w:rPr>
        <w:fldChar w:fldCharType="begin"/>
      </w:r>
      <w:r>
        <w:rPr>
          <w:lang w:val="fr-CH"/>
        </w:rPr>
        <w:instrText xml:space="preserve"> </w:instrText>
      </w:r>
      <w:r>
        <w:rPr>
          <w:lang w:val="fr-CH"/>
        </w:rPr>
        <w:fldChar w:fldCharType="end"/>
      </w:r>
      <w:r>
        <w:rPr>
          <w:rFonts w:ascii="Arial (W1)" w:hAnsi="Arial (W1)"/>
          <w:lang w:val="fr-CH"/>
        </w:rPr>
        <w:t>La</w:t>
      </w:r>
      <w:r>
        <w:rPr>
          <w:lang w:val="fr-CH"/>
        </w:rPr>
        <w:fldChar w:fldCharType="begin"/>
      </w:r>
      <w:r>
        <w:rPr>
          <w:lang w:val="fr-CH"/>
        </w:rPr>
        <w:instrText xml:space="preserve"> </w:instrText>
      </w:r>
      <w:r>
        <w:rPr>
          <w:lang w:val="fr-CH"/>
        </w:rPr>
        <w:fldChar w:fldCharType="end"/>
      </w:r>
      <w:r>
        <w:rPr>
          <w:lang w:val="fr-CH"/>
        </w:rPr>
        <w:t xml:space="preserve"> dérogation à l'interdiction de construire en zone agricole (art. 24 ss LAT) a été accordée. La décision rendue à cet égard par</w:t>
      </w:r>
      <w:r>
        <w:rPr>
          <w:lang w:val="fr-CH"/>
        </w:rPr>
        <w:fldChar w:fldCharType="begin"/>
      </w:r>
      <w:r>
        <w:rPr>
          <w:lang w:val="fr-CH"/>
        </w:rPr>
        <w:instrText xml:space="preserve"> </w:instrText>
      </w:r>
      <w:r>
        <w:rPr>
          <w:lang w:val="fr-CH"/>
        </w:rPr>
        <w:fldChar w:fldCharType="end"/>
      </w:r>
      <w:r>
        <w:rPr>
          <w:lang w:val="fr-CH"/>
        </w:rPr>
        <w:t xml:space="preserve"> l'Office des affaires communales et de l'organisation du territoire le </w:t>
      </w:r>
      <w:sdt>
        <w:sdtPr>
          <w:rPr>
            <w:lang w:val="fr-CH"/>
          </w:rPr>
          <w:id w:val="1565912711"/>
          <w:placeholder>
            <w:docPart w:val="D89EFE1154364E83AE5D66B9C3BEA8A6"/>
          </w:placeholder>
          <w:showingPlcHdr/>
          <w:date>
            <w:dateFormat w:val="d MMMM yyyy"/>
            <w:lid w:val="fr-CH"/>
            <w:storeMappedDataAs w:val="dateTime"/>
            <w:calendar w:val="gregorian"/>
          </w:date>
        </w:sdtPr>
        <w:sdtEndPr/>
        <w:sdtContent>
          <w:r w:rsidR="007E6E99" w:rsidRPr="007E6E99">
            <w:rPr>
              <w:rStyle w:val="Textedelespacerserv"/>
              <w:lang w:val="fr-CH"/>
            </w:rPr>
            <w:t>Cliquez ici pour entrer une date.</w:t>
          </w:r>
        </w:sdtContent>
      </w:sdt>
      <w:r>
        <w:rPr>
          <w:lang w:val="fr-CH"/>
        </w:rPr>
        <w:t xml:space="preserve"> est notifiée en même temps que la présente décision.</w:t>
      </w:r>
    </w:p>
    <w:p w:rsidR="00FF6F0F" w:rsidRPr="0015715C" w:rsidRDefault="00FF6F0F">
      <w:pPr>
        <w:numPr>
          <w:ilvl w:val="0"/>
          <w:numId w:val="32"/>
        </w:numPr>
        <w:tabs>
          <w:tab w:val="clear" w:pos="360"/>
          <w:tab w:val="num" w:pos="426"/>
        </w:tabs>
        <w:spacing w:after="120"/>
        <w:ind w:left="426" w:hanging="426"/>
        <w:jc w:val="both"/>
        <w:rPr>
          <w:b/>
          <w:lang w:val="fr-CH"/>
        </w:rPr>
      </w:pPr>
      <w:r w:rsidRPr="0015715C">
        <w:rPr>
          <w:lang w:val="fr-CH"/>
        </w:rPr>
        <w:fldChar w:fldCharType="begin"/>
      </w:r>
      <w:r w:rsidRPr="0015715C">
        <w:rPr>
          <w:lang w:val="fr-CH"/>
        </w:rPr>
        <w:instrText xml:space="preserve"> </w:instrText>
      </w:r>
      <w:r w:rsidRPr="0015715C">
        <w:rPr>
          <w:lang w:val="fr-CH"/>
        </w:rPr>
        <w:fldChar w:fldCharType="end"/>
      </w:r>
      <w:r w:rsidRPr="0015715C">
        <w:rPr>
          <w:b/>
          <w:lang w:val="fr-CH"/>
        </w:rPr>
        <w:t xml:space="preserve">Conditions </w:t>
      </w:r>
      <w:r w:rsidR="007D3CC6" w:rsidRPr="0015715C">
        <w:rPr>
          <w:b/>
          <w:lang w:val="fr-CH"/>
        </w:rPr>
        <w:t>et charges</w:t>
      </w:r>
      <w:r w:rsidRPr="0015715C">
        <w:rPr>
          <w:b/>
          <w:lang w:val="fr-CH"/>
        </w:rPr>
        <w:t xml:space="preserve"> </w:t>
      </w:r>
    </w:p>
    <w:p w:rsidR="005C0A41" w:rsidRDefault="004A33F7" w:rsidP="005C0A41">
      <w:pPr>
        <w:spacing w:after="40"/>
        <w:ind w:left="426"/>
        <w:jc w:val="both"/>
        <w:rPr>
          <w:lang w:val="fr-CH"/>
        </w:rPr>
      </w:pPr>
      <w:r w:rsidRPr="00F41443">
        <w:rPr>
          <w:lang w:val="fr-CH"/>
        </w:rPr>
        <w:t xml:space="preserve">Les charges et conditions énumérées dans les annexes 1 à </w:t>
      </w:r>
      <w:r w:rsidR="00B25D83">
        <w:rPr>
          <w:lang w:val="fr-CH"/>
        </w:rPr>
        <w:t>x</w:t>
      </w:r>
      <w:r w:rsidRPr="00F41443">
        <w:rPr>
          <w:lang w:val="fr-CH"/>
        </w:rPr>
        <w:t xml:space="preserve"> font partie intégrante du permis de construire.</w:t>
      </w:r>
      <w:r w:rsidR="007D3CC6" w:rsidRPr="00F41443">
        <w:rPr>
          <w:lang w:val="fr-CH"/>
        </w:rPr>
        <w:t xml:space="preserve"> </w:t>
      </w:r>
    </w:p>
    <w:p w:rsidR="00B25D83" w:rsidRDefault="00B25D83" w:rsidP="005C0A41">
      <w:pPr>
        <w:spacing w:after="40"/>
        <w:ind w:left="426"/>
        <w:jc w:val="both"/>
        <w:rPr>
          <w:lang w:val="fr-CH"/>
        </w:rPr>
      </w:pPr>
    </w:p>
    <w:p w:rsidR="00FD7F91" w:rsidRDefault="00FD7F91" w:rsidP="00B25D83">
      <w:pPr>
        <w:numPr>
          <w:ilvl w:val="12"/>
          <w:numId w:val="0"/>
        </w:numPr>
        <w:spacing w:after="240"/>
        <w:ind w:left="426"/>
        <w:rPr>
          <w:rFonts w:cs="Arial"/>
          <w:lang w:val="fr-CH"/>
        </w:rPr>
      </w:pPr>
      <w:r w:rsidRPr="00784F35">
        <w:rPr>
          <w:rFonts w:cs="Arial"/>
          <w:i/>
          <w:lang w:val="fr-CH"/>
        </w:rPr>
        <w:t>Si le projet est soumis à l’EIE</w:t>
      </w:r>
      <w:r w:rsidR="00B25D83" w:rsidRPr="00784F35">
        <w:rPr>
          <w:rFonts w:cs="Arial"/>
          <w:i/>
          <w:lang w:val="fr-CH"/>
        </w:rPr>
        <w:t>:</w:t>
      </w:r>
      <w:r w:rsidR="00B25D83" w:rsidRPr="00784F35">
        <w:rPr>
          <w:rFonts w:cs="Arial"/>
          <w:lang w:val="fr-CH"/>
        </w:rPr>
        <w:t xml:space="preserve"> </w:t>
      </w:r>
      <w:r w:rsidRPr="00784F35">
        <w:rPr>
          <w:rFonts w:cs="Arial"/>
          <w:lang w:val="fr-CH"/>
        </w:rPr>
        <w:t>les charges et conditions selon l’évaluation globale de l’impact sur l’environnement de l’Office de la coordination environnementale et de l’énergie du canton de Berne font partie intégrante du permis de construire et remplacent celles qui sont prévues dans les rapports officiels et les rapports techniques, pour autant qu’elles concernent le respect du droit de l’environnement.</w:t>
      </w:r>
    </w:p>
    <w:p w:rsidR="00FF6F0F" w:rsidRDefault="00FF6F0F">
      <w:pPr>
        <w:numPr>
          <w:ilvl w:val="0"/>
          <w:numId w:val="32"/>
        </w:numPr>
        <w:tabs>
          <w:tab w:val="clear" w:pos="360"/>
          <w:tab w:val="num" w:pos="426"/>
        </w:tabs>
        <w:spacing w:after="120"/>
        <w:ind w:left="426" w:hanging="426"/>
        <w:jc w:val="both"/>
        <w:rPr>
          <w:b/>
          <w:lang w:val="fr-CH"/>
        </w:rPr>
      </w:pPr>
      <w:r>
        <w:rPr>
          <w:b/>
          <w:lang w:val="fr-CH"/>
        </w:rPr>
        <w:t>Oppositions</w:t>
      </w:r>
    </w:p>
    <w:p w:rsidR="00FF6F0F" w:rsidRDefault="00FD7F91">
      <w:pPr>
        <w:pStyle w:val="Retraitcorpsdetexte2"/>
        <w:numPr>
          <w:ilvl w:val="0"/>
          <w:numId w:val="0"/>
        </w:numPr>
        <w:tabs>
          <w:tab w:val="clear" w:pos="567"/>
        </w:tabs>
        <w:spacing w:after="120"/>
        <w:ind w:left="426" w:hanging="426"/>
      </w:pPr>
      <w:r>
        <w:t>4</w:t>
      </w:r>
      <w:r w:rsidR="00FF6F0F">
        <w:t>.1</w:t>
      </w:r>
      <w:r w:rsidR="00FF6F0F">
        <w:tab/>
      </w:r>
      <w:r w:rsidR="00FF6F0F">
        <w:fldChar w:fldCharType="begin"/>
      </w:r>
      <w:r w:rsidR="00FF6F0F">
        <w:instrText xml:space="preserve"> </w:instrText>
      </w:r>
      <w:r w:rsidR="00FF6F0F">
        <w:fldChar w:fldCharType="end"/>
      </w:r>
      <w:r w:rsidR="00FF6F0F">
        <w:t xml:space="preserve">Les oppositions suivantes ne sont pas recevables: </w:t>
      </w:r>
    </w:p>
    <w:p w:rsidR="004A33F7" w:rsidRDefault="004A33F7" w:rsidP="004A33F7">
      <w:pPr>
        <w:pStyle w:val="Retraitcorpsdetexte2"/>
        <w:numPr>
          <w:ilvl w:val="0"/>
          <w:numId w:val="0"/>
        </w:numPr>
        <w:tabs>
          <w:tab w:val="clear" w:pos="567"/>
        </w:tabs>
        <w:spacing w:after="40"/>
        <w:ind w:left="426"/>
      </w:pPr>
      <w:r>
        <w:t xml:space="preserve">- </w:t>
      </w:r>
      <w:sdt>
        <w:sdtPr>
          <w:id w:val="78952564"/>
          <w:placeholder>
            <w:docPart w:val="425E68CBAAA34FE89A8D643AB75BE112"/>
          </w:placeholder>
          <w:showingPlcHdr/>
        </w:sdtPr>
        <w:sdtEndPr/>
        <w:sdtContent>
          <w:r w:rsidRPr="002716A4">
            <w:rPr>
              <w:rStyle w:val="Textedelespacerserv"/>
            </w:rPr>
            <w:t>Cliquez ici pour taper du texte.</w:t>
          </w:r>
        </w:sdtContent>
      </w:sdt>
    </w:p>
    <w:p w:rsidR="004A33F7" w:rsidRDefault="004A33F7" w:rsidP="004A33F7">
      <w:pPr>
        <w:pStyle w:val="Retraitcorpsdetexte2"/>
        <w:numPr>
          <w:ilvl w:val="0"/>
          <w:numId w:val="0"/>
        </w:numPr>
        <w:tabs>
          <w:tab w:val="clear" w:pos="567"/>
        </w:tabs>
        <w:spacing w:after="40"/>
        <w:ind w:left="426"/>
      </w:pPr>
      <w:r>
        <w:t xml:space="preserve">- </w:t>
      </w:r>
      <w:sdt>
        <w:sdtPr>
          <w:id w:val="-1784255677"/>
          <w:placeholder>
            <w:docPart w:val="D8DDF7D8A4A84085AC8BB797DDE1E7A1"/>
          </w:placeholder>
          <w:showingPlcHdr/>
        </w:sdtPr>
        <w:sdtEndPr/>
        <w:sdtContent>
          <w:r w:rsidRPr="002716A4">
            <w:rPr>
              <w:rStyle w:val="Textedelespacerserv"/>
            </w:rPr>
            <w:t>Cliquez ici pour taper du texte.</w:t>
          </w:r>
        </w:sdtContent>
      </w:sdt>
    </w:p>
    <w:p w:rsidR="00FF6F0F" w:rsidRDefault="00FF6F0F">
      <w:pPr>
        <w:pStyle w:val="Retraitcorpsdetexte2"/>
        <w:numPr>
          <w:ilvl w:val="0"/>
          <w:numId w:val="0"/>
        </w:numPr>
        <w:tabs>
          <w:tab w:val="clear" w:pos="567"/>
        </w:tabs>
        <w:spacing w:after="40"/>
        <w:ind w:left="426"/>
      </w:pPr>
    </w:p>
    <w:p w:rsidR="00FF6F0F" w:rsidRDefault="00FD7F91">
      <w:pPr>
        <w:pStyle w:val="Retraitcorpsdetexte2"/>
        <w:numPr>
          <w:ilvl w:val="0"/>
          <w:numId w:val="0"/>
        </w:numPr>
        <w:tabs>
          <w:tab w:val="clear" w:pos="567"/>
        </w:tabs>
        <w:spacing w:after="40"/>
        <w:ind w:left="426" w:hanging="426"/>
      </w:pPr>
      <w:r>
        <w:t>4</w:t>
      </w:r>
      <w:r w:rsidR="00FF6F0F">
        <w:t>.2</w:t>
      </w:r>
      <w:r w:rsidR="00FF6F0F">
        <w:tab/>
      </w:r>
      <w:r w:rsidR="00FF6F0F">
        <w:fldChar w:fldCharType="begin"/>
      </w:r>
      <w:r w:rsidR="00FF6F0F">
        <w:instrText xml:space="preserve"> </w:instrText>
      </w:r>
      <w:r w:rsidR="00FF6F0F">
        <w:fldChar w:fldCharType="end"/>
      </w:r>
      <w:r w:rsidR="00FF6F0F">
        <w:t xml:space="preserve">Les oppositions suivantes sont rejetées: </w:t>
      </w:r>
    </w:p>
    <w:p w:rsidR="004A33F7" w:rsidRDefault="004A33F7" w:rsidP="004A33F7">
      <w:pPr>
        <w:pStyle w:val="Retraitcorpsdetexte2"/>
        <w:numPr>
          <w:ilvl w:val="0"/>
          <w:numId w:val="0"/>
        </w:numPr>
        <w:tabs>
          <w:tab w:val="clear" w:pos="567"/>
        </w:tabs>
        <w:spacing w:after="40"/>
        <w:ind w:left="426"/>
      </w:pPr>
      <w:r>
        <w:t xml:space="preserve">- </w:t>
      </w:r>
      <w:sdt>
        <w:sdtPr>
          <w:id w:val="688254316"/>
          <w:placeholder>
            <w:docPart w:val="4E1214EE7BC240CA9877797D170BC8EB"/>
          </w:placeholder>
          <w:showingPlcHdr/>
        </w:sdtPr>
        <w:sdtEndPr/>
        <w:sdtContent>
          <w:r w:rsidRPr="002716A4">
            <w:rPr>
              <w:rStyle w:val="Textedelespacerserv"/>
            </w:rPr>
            <w:t>Cliquez ici pour taper du texte.</w:t>
          </w:r>
        </w:sdtContent>
      </w:sdt>
    </w:p>
    <w:p w:rsidR="004A33F7" w:rsidRDefault="004A33F7" w:rsidP="004A33F7">
      <w:pPr>
        <w:pStyle w:val="Retraitcorpsdetexte2"/>
        <w:numPr>
          <w:ilvl w:val="0"/>
          <w:numId w:val="0"/>
        </w:numPr>
        <w:tabs>
          <w:tab w:val="clear" w:pos="567"/>
        </w:tabs>
        <w:spacing w:after="40"/>
        <w:ind w:left="426"/>
      </w:pPr>
      <w:r>
        <w:t xml:space="preserve">- </w:t>
      </w:r>
      <w:sdt>
        <w:sdtPr>
          <w:id w:val="-1408069653"/>
          <w:placeholder>
            <w:docPart w:val="4E1214EE7BC240CA9877797D170BC8EB"/>
          </w:placeholder>
          <w:showingPlcHdr/>
        </w:sdtPr>
        <w:sdtEndPr/>
        <w:sdtContent>
          <w:r w:rsidR="00E145E7" w:rsidRPr="002716A4">
            <w:rPr>
              <w:rStyle w:val="Textedelespacerserv"/>
            </w:rPr>
            <w:t>Cliquez ici pour taper du texte.</w:t>
          </w:r>
        </w:sdtContent>
      </w:sdt>
    </w:p>
    <w:p w:rsidR="00FF6F0F" w:rsidRDefault="00FF6F0F">
      <w:pPr>
        <w:spacing w:after="40"/>
        <w:ind w:left="426"/>
        <w:jc w:val="both"/>
        <w:rPr>
          <w:lang w:val="fr-CH"/>
        </w:rPr>
      </w:pPr>
    </w:p>
    <w:p w:rsidR="00FF6F0F" w:rsidRDefault="00FF6F0F">
      <w:pPr>
        <w:numPr>
          <w:ilvl w:val="0"/>
          <w:numId w:val="32"/>
        </w:numPr>
        <w:tabs>
          <w:tab w:val="clear" w:pos="360"/>
          <w:tab w:val="num" w:pos="426"/>
        </w:tabs>
        <w:spacing w:after="120"/>
        <w:ind w:left="426" w:hanging="426"/>
        <w:jc w:val="both"/>
        <w:rPr>
          <w:b/>
          <w:lang w:val="fr-CH"/>
        </w:rPr>
      </w:pPr>
      <w:r>
        <w:rPr>
          <w:b/>
          <w:lang w:val="fr-CH"/>
        </w:rPr>
        <w:t>Déclarations de réserve de droit</w:t>
      </w:r>
    </w:p>
    <w:p w:rsidR="00FF6F0F" w:rsidRDefault="00FF6F0F">
      <w:pPr>
        <w:pStyle w:val="Corpsdetexte21"/>
        <w:numPr>
          <w:ilvl w:val="12"/>
          <w:numId w:val="0"/>
        </w:numPr>
        <w:ind w:left="426"/>
        <w:rPr>
          <w:rFonts w:ascii="Arial (W1)" w:hAnsi="Arial (W1)"/>
          <w:sz w:val="22"/>
          <w:lang w:val="fr-CH"/>
        </w:rPr>
      </w:pPr>
      <w:r>
        <w:rPr>
          <w:rFonts w:ascii="Arial (W1)" w:hAnsi="Arial (W1)"/>
          <w:sz w:val="22"/>
          <w:lang w:val="fr-CH"/>
        </w:rPr>
        <w:t>Il a été donné connaissance au maître d'ouvrage des déclarations de réserve de droit (y compris de celles qui ont été qualifiées d'oppositions) des personnes suivantes:</w:t>
      </w:r>
    </w:p>
    <w:p w:rsidR="004A33F7" w:rsidRDefault="004A33F7" w:rsidP="004A33F7">
      <w:pPr>
        <w:pStyle w:val="Retraitcorpsdetexte2"/>
        <w:numPr>
          <w:ilvl w:val="0"/>
          <w:numId w:val="0"/>
        </w:numPr>
        <w:tabs>
          <w:tab w:val="clear" w:pos="567"/>
        </w:tabs>
        <w:spacing w:after="40"/>
        <w:ind w:left="426"/>
      </w:pPr>
      <w:r>
        <w:t xml:space="preserve">- </w:t>
      </w:r>
      <w:sdt>
        <w:sdtPr>
          <w:id w:val="1382060182"/>
          <w:placeholder>
            <w:docPart w:val="0BD234392EE5440281102662900982A4"/>
          </w:placeholder>
          <w:showingPlcHdr/>
        </w:sdtPr>
        <w:sdtEndPr/>
        <w:sdtContent>
          <w:r w:rsidRPr="002716A4">
            <w:rPr>
              <w:rStyle w:val="Textedelespacerserv"/>
            </w:rPr>
            <w:t>Cliquez ici pour taper du texte.</w:t>
          </w:r>
        </w:sdtContent>
      </w:sdt>
    </w:p>
    <w:p w:rsidR="004A33F7" w:rsidRDefault="004A33F7" w:rsidP="004A33F7">
      <w:pPr>
        <w:pStyle w:val="Retraitcorpsdetexte2"/>
        <w:numPr>
          <w:ilvl w:val="0"/>
          <w:numId w:val="0"/>
        </w:numPr>
        <w:tabs>
          <w:tab w:val="clear" w:pos="567"/>
        </w:tabs>
        <w:spacing w:after="40"/>
        <w:ind w:left="426"/>
      </w:pPr>
      <w:r>
        <w:t xml:space="preserve">- </w:t>
      </w:r>
      <w:sdt>
        <w:sdtPr>
          <w:id w:val="969867470"/>
          <w:placeholder>
            <w:docPart w:val="0BD234392EE5440281102662900982A4"/>
          </w:placeholder>
          <w:showingPlcHdr/>
        </w:sdtPr>
        <w:sdtEndPr/>
        <w:sdtContent>
          <w:r w:rsidR="00E145E7" w:rsidRPr="002716A4">
            <w:rPr>
              <w:rStyle w:val="Textedelespacerserv"/>
            </w:rPr>
            <w:t>Cliquez ici pour taper du texte.</w:t>
          </w:r>
        </w:sdtContent>
      </w:sdt>
    </w:p>
    <w:p w:rsidR="00FF6F0F" w:rsidRDefault="00FF6F0F">
      <w:pPr>
        <w:tabs>
          <w:tab w:val="left" w:pos="0"/>
        </w:tabs>
        <w:spacing w:after="120"/>
        <w:jc w:val="both"/>
        <w:rPr>
          <w:bCs/>
          <w:lang w:val="fr-CH"/>
        </w:rPr>
      </w:pPr>
    </w:p>
    <w:p w:rsidR="00FF6F0F" w:rsidRDefault="00FF6F0F">
      <w:pPr>
        <w:numPr>
          <w:ilvl w:val="0"/>
          <w:numId w:val="32"/>
        </w:numPr>
        <w:tabs>
          <w:tab w:val="clear" w:pos="360"/>
          <w:tab w:val="num" w:pos="-1134"/>
          <w:tab w:val="left" w:pos="426"/>
        </w:tabs>
        <w:spacing w:after="120"/>
        <w:ind w:left="426" w:hanging="426"/>
        <w:jc w:val="both"/>
        <w:rPr>
          <w:b/>
          <w:lang w:val="fr-CH"/>
        </w:rPr>
      </w:pPr>
      <w:r>
        <w:rPr>
          <w:lang w:val="fr-CH"/>
        </w:rPr>
        <w:fldChar w:fldCharType="begin"/>
      </w:r>
      <w:r>
        <w:rPr>
          <w:lang w:val="fr-CH"/>
        </w:rPr>
        <w:instrText xml:space="preserve"> </w:instrText>
      </w:r>
      <w:r>
        <w:rPr>
          <w:lang w:val="fr-CH"/>
        </w:rPr>
        <w:fldChar w:fldCharType="end"/>
      </w:r>
      <w:r>
        <w:rPr>
          <w:b/>
          <w:lang w:val="fr-CH"/>
        </w:rPr>
        <w:t>Compensation des charges</w:t>
      </w:r>
    </w:p>
    <w:p w:rsidR="00FF6F0F" w:rsidRDefault="00FF6F0F">
      <w:pPr>
        <w:numPr>
          <w:ilvl w:val="12"/>
          <w:numId w:val="0"/>
        </w:numPr>
        <w:spacing w:after="40"/>
        <w:ind w:left="426"/>
        <w:jc w:val="both"/>
        <w:rPr>
          <w:rFonts w:ascii="Arial (W1)" w:hAnsi="Arial (W1)"/>
          <w:lang w:val="fr-CH"/>
        </w:rPr>
      </w:pPr>
      <w:r>
        <w:rPr>
          <w:rFonts w:ascii="Arial (W1)" w:hAnsi="Arial (W1)"/>
          <w:lang w:val="fr-CH"/>
        </w:rPr>
        <w:lastRenderedPageBreak/>
        <w:t>La commune communique la date du commencement des travaux aux personnes suivantes, qui ont éventuellement droit à une compensation des charges, en mentionnant le délai de trois mois qui leur est imparti pour introduire une action (art. 31 LC):</w:t>
      </w:r>
    </w:p>
    <w:p w:rsidR="004A33F7" w:rsidRDefault="004A33F7" w:rsidP="004A33F7">
      <w:pPr>
        <w:pStyle w:val="Retraitcorpsdetexte2"/>
        <w:numPr>
          <w:ilvl w:val="0"/>
          <w:numId w:val="0"/>
        </w:numPr>
        <w:tabs>
          <w:tab w:val="clear" w:pos="567"/>
        </w:tabs>
        <w:spacing w:after="40"/>
        <w:ind w:left="426"/>
      </w:pPr>
      <w:r>
        <w:t xml:space="preserve">- </w:t>
      </w:r>
      <w:sdt>
        <w:sdtPr>
          <w:id w:val="427157748"/>
          <w:placeholder>
            <w:docPart w:val="74232F64343942C2B34FD0B58C36BE74"/>
          </w:placeholder>
          <w:showingPlcHdr/>
        </w:sdtPr>
        <w:sdtEndPr/>
        <w:sdtContent>
          <w:r w:rsidRPr="002716A4">
            <w:rPr>
              <w:rStyle w:val="Textedelespacerserv"/>
            </w:rPr>
            <w:t>Cliquez ici pour taper du texte.</w:t>
          </w:r>
        </w:sdtContent>
      </w:sdt>
    </w:p>
    <w:p w:rsidR="004A33F7" w:rsidRDefault="004A33F7" w:rsidP="004A33F7">
      <w:pPr>
        <w:pStyle w:val="Retraitcorpsdetexte2"/>
        <w:numPr>
          <w:ilvl w:val="0"/>
          <w:numId w:val="0"/>
        </w:numPr>
        <w:tabs>
          <w:tab w:val="clear" w:pos="567"/>
        </w:tabs>
        <w:spacing w:after="40"/>
        <w:ind w:left="426"/>
      </w:pPr>
      <w:r>
        <w:t xml:space="preserve">- </w:t>
      </w:r>
      <w:sdt>
        <w:sdtPr>
          <w:id w:val="878060172"/>
          <w:placeholder>
            <w:docPart w:val="74232F64343942C2B34FD0B58C36BE74"/>
          </w:placeholder>
          <w:showingPlcHdr/>
        </w:sdtPr>
        <w:sdtEndPr/>
        <w:sdtContent>
          <w:r w:rsidR="00E145E7" w:rsidRPr="002716A4">
            <w:rPr>
              <w:rStyle w:val="Textedelespacerserv"/>
            </w:rPr>
            <w:t>Cliquez ici pour taper du texte.</w:t>
          </w:r>
        </w:sdtContent>
      </w:sdt>
    </w:p>
    <w:p w:rsidR="00FF6F0F" w:rsidRDefault="00FF6F0F">
      <w:pPr>
        <w:spacing w:after="120"/>
        <w:jc w:val="both"/>
        <w:rPr>
          <w:bCs/>
          <w:lang w:val="fr-CH"/>
        </w:rPr>
      </w:pPr>
    </w:p>
    <w:p w:rsidR="00FF6F0F" w:rsidRDefault="00FF6F0F">
      <w:pPr>
        <w:numPr>
          <w:ilvl w:val="0"/>
          <w:numId w:val="32"/>
        </w:numPr>
        <w:tabs>
          <w:tab w:val="clear" w:pos="360"/>
          <w:tab w:val="num" w:pos="426"/>
        </w:tabs>
        <w:spacing w:after="120"/>
        <w:ind w:left="426" w:hanging="426"/>
        <w:jc w:val="both"/>
        <w:rPr>
          <w:b/>
          <w:lang w:val="fr-CH"/>
        </w:rPr>
      </w:pPr>
      <w:r>
        <w:rPr>
          <w:b/>
          <w:lang w:val="fr-CH"/>
        </w:rPr>
        <w:t>Frais</w:t>
      </w:r>
    </w:p>
    <w:p w:rsidR="00FF6F0F" w:rsidRDefault="00FF6F0F">
      <w:pPr>
        <w:pStyle w:val="Retraitcorpsdetexte21"/>
        <w:tabs>
          <w:tab w:val="clear" w:pos="900"/>
        </w:tabs>
        <w:ind w:left="426"/>
        <w:rPr>
          <w:lang w:val="fr-CH"/>
        </w:rPr>
      </w:pPr>
      <w:r>
        <w:rPr>
          <w:lang w:val="fr-CH"/>
        </w:rPr>
        <w:t>Les frais afférents à toutes les procédures intégrées dans la présente décision globale en matière de construction sont mis à la charge du maître d'ouvrage. Ils sont fixés comme suit:</w:t>
      </w:r>
    </w:p>
    <w:p w:rsidR="00FF6F0F" w:rsidRDefault="00FF6F0F">
      <w:pPr>
        <w:tabs>
          <w:tab w:val="left" w:pos="540"/>
          <w:tab w:val="left" w:pos="900"/>
        </w:tabs>
        <w:ind w:left="540" w:hanging="540"/>
        <w:rPr>
          <w:lang w:val="fr-CH"/>
        </w:rPr>
      </w:pPr>
    </w:p>
    <w:tbl>
      <w:tblPr>
        <w:tblW w:w="0" w:type="auto"/>
        <w:tblInd w:w="638" w:type="dxa"/>
        <w:tblLayout w:type="fixed"/>
        <w:tblCellMar>
          <w:left w:w="71" w:type="dxa"/>
          <w:right w:w="71" w:type="dxa"/>
        </w:tblCellMar>
        <w:tblLook w:val="0000" w:firstRow="0" w:lastRow="0" w:firstColumn="0" w:lastColumn="0" w:noHBand="0" w:noVBand="0"/>
      </w:tblPr>
      <w:tblGrid>
        <w:gridCol w:w="6307"/>
        <w:gridCol w:w="426"/>
        <w:gridCol w:w="1134"/>
      </w:tblGrid>
      <w:tr w:rsidR="00FF6F0F">
        <w:tc>
          <w:tcPr>
            <w:tcW w:w="6307" w:type="dxa"/>
            <w:tcBorders>
              <w:top w:val="nil"/>
              <w:left w:val="nil"/>
              <w:bottom w:val="nil"/>
              <w:right w:val="nil"/>
            </w:tcBorders>
          </w:tcPr>
          <w:p w:rsidR="00FF6F0F" w:rsidRDefault="00FF6F0F">
            <w:pPr>
              <w:pStyle w:val="FinLettre"/>
              <w:tabs>
                <w:tab w:val="clear" w:pos="5387"/>
                <w:tab w:val="left" w:pos="1985"/>
                <w:tab w:val="decimal" w:pos="2694"/>
                <w:tab w:val="left" w:pos="5328"/>
              </w:tabs>
              <w:spacing w:before="60" w:after="60" w:line="240" w:lineRule="exact"/>
              <w:rPr>
                <w:lang w:val="fr-CH"/>
              </w:rPr>
            </w:pPr>
            <w:r>
              <w:rPr>
                <w:lang w:val="fr-CH"/>
              </w:rPr>
              <w:t>Permis de construire</w:t>
            </w:r>
          </w:p>
        </w:tc>
        <w:tc>
          <w:tcPr>
            <w:tcW w:w="426" w:type="dxa"/>
            <w:tcBorders>
              <w:top w:val="nil"/>
              <w:left w:val="nil"/>
              <w:bottom w:val="nil"/>
              <w:right w:val="nil"/>
            </w:tcBorders>
          </w:tcPr>
          <w:p w:rsidR="00FF6F0F" w:rsidRDefault="00FF6F0F">
            <w:pPr>
              <w:pStyle w:val="TM1"/>
              <w:tabs>
                <w:tab w:val="left" w:pos="1985"/>
                <w:tab w:val="decimal" w:pos="2694"/>
                <w:tab w:val="left" w:pos="5328"/>
                <w:tab w:val="left" w:pos="5800"/>
              </w:tabs>
              <w:spacing w:before="60" w:after="60" w:line="240" w:lineRule="exact"/>
              <w:rPr>
                <w:lang w:val="fr-CH" w:eastAsia="en-US"/>
              </w:rPr>
            </w:pPr>
            <w:r>
              <w:rPr>
                <w:lang w:val="fr-CH" w:eastAsia="en-US"/>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fldChar w:fldCharType="begin"/>
            </w:r>
            <w:r>
              <w:rPr>
                <w:lang w:val="fr-CH"/>
              </w:rPr>
              <w:instrText xml:space="preserve"> </w:instrText>
            </w:r>
            <w:r>
              <w:rPr>
                <w:lang w:val="fr-CH"/>
              </w:rPr>
              <w:fldChar w:fldCharType="end"/>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Frais de publication</w:t>
            </w:r>
          </w:p>
        </w:tc>
        <w:tc>
          <w:tcPr>
            <w:tcW w:w="426"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nil"/>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lang w:val="fr-CH"/>
              </w:rPr>
            </w:pPr>
            <w:r>
              <w:rPr>
                <w:lang w:val="fr-CH"/>
              </w:rPr>
              <w:t>Emoluments de la commune selon le décompte séparé</w:t>
            </w:r>
          </w:p>
        </w:tc>
        <w:tc>
          <w:tcPr>
            <w:tcW w:w="426" w:type="dxa"/>
            <w:tcBorders>
              <w:top w:val="nil"/>
              <w:left w:val="nil"/>
              <w:bottom w:val="single" w:sz="6" w:space="0" w:color="auto"/>
              <w:right w:val="nil"/>
            </w:tcBorders>
          </w:tcPr>
          <w:p w:rsidR="00FF6F0F" w:rsidRDefault="00FF6F0F">
            <w:pPr>
              <w:tabs>
                <w:tab w:val="left" w:pos="1985"/>
                <w:tab w:val="decimal" w:pos="2694"/>
                <w:tab w:val="left" w:pos="5328"/>
              </w:tabs>
              <w:spacing w:before="60" w:after="60" w:line="240" w:lineRule="exact"/>
              <w:rPr>
                <w:lang w:val="fr-CH"/>
              </w:rPr>
            </w:pPr>
            <w:r>
              <w:rPr>
                <w:lang w:val="fr-CH"/>
              </w:rPr>
              <w:t>fr.</w:t>
            </w:r>
          </w:p>
        </w:tc>
        <w:tc>
          <w:tcPr>
            <w:tcW w:w="1134" w:type="dxa"/>
            <w:tcBorders>
              <w:top w:val="nil"/>
              <w:left w:val="nil"/>
              <w:bottom w:val="single" w:sz="6" w:space="0" w:color="auto"/>
              <w:right w:val="nil"/>
            </w:tcBorders>
          </w:tcPr>
          <w:p w:rsidR="00FF6F0F" w:rsidRDefault="00FF6F0F">
            <w:pPr>
              <w:tabs>
                <w:tab w:val="left" w:pos="1985"/>
                <w:tab w:val="decimal" w:pos="2694"/>
                <w:tab w:val="left" w:pos="5328"/>
              </w:tabs>
              <w:spacing w:before="60" w:after="60" w:line="240" w:lineRule="exact"/>
              <w:jc w:val="right"/>
              <w:rPr>
                <w:lang w:val="fr-CH"/>
              </w:rPr>
            </w:pPr>
            <w:r>
              <w:rPr>
                <w:lang w:val="fr-CH"/>
              </w:rPr>
              <w:fldChar w:fldCharType="begin"/>
            </w:r>
            <w:r>
              <w:rPr>
                <w:lang w:val="fr-CH"/>
              </w:rPr>
              <w:instrText xml:space="preserve">  </w:instrText>
            </w:r>
            <w:r>
              <w:rPr>
                <w:lang w:val="fr-CH"/>
              </w:rPr>
              <w:fldChar w:fldCharType="end"/>
            </w:r>
          </w:p>
        </w:tc>
      </w:tr>
      <w:tr w:rsidR="00FF6F0F">
        <w:tc>
          <w:tcPr>
            <w:tcW w:w="6307" w:type="dxa"/>
            <w:tcBorders>
              <w:top w:val="nil"/>
              <w:left w:val="nil"/>
              <w:bottom w:val="nil"/>
              <w:right w:val="nil"/>
            </w:tcBorders>
          </w:tcPr>
          <w:p w:rsidR="00FF6F0F" w:rsidRDefault="00FF6F0F">
            <w:pPr>
              <w:tabs>
                <w:tab w:val="left" w:pos="1985"/>
                <w:tab w:val="decimal" w:pos="2694"/>
                <w:tab w:val="left" w:pos="5328"/>
              </w:tabs>
              <w:spacing w:before="60" w:after="60" w:line="240" w:lineRule="exact"/>
              <w:rPr>
                <w:b/>
                <w:lang w:val="fr-CH"/>
              </w:rPr>
            </w:pPr>
            <w:r>
              <w:rPr>
                <w:b/>
                <w:lang w:val="fr-CH"/>
              </w:rPr>
              <w:t>Total</w:t>
            </w:r>
          </w:p>
        </w:tc>
        <w:tc>
          <w:tcPr>
            <w:tcW w:w="426" w:type="dxa"/>
            <w:tcBorders>
              <w:top w:val="single" w:sz="6" w:space="0" w:color="auto"/>
              <w:left w:val="nil"/>
              <w:bottom w:val="single" w:sz="12" w:space="0" w:color="auto"/>
              <w:right w:val="nil"/>
            </w:tcBorders>
          </w:tcPr>
          <w:p w:rsidR="00FF6F0F" w:rsidRDefault="00FF6F0F">
            <w:pPr>
              <w:tabs>
                <w:tab w:val="left" w:pos="1985"/>
                <w:tab w:val="decimal" w:pos="2694"/>
                <w:tab w:val="left" w:pos="5328"/>
              </w:tabs>
              <w:spacing w:before="60" w:after="60" w:line="240" w:lineRule="exact"/>
              <w:rPr>
                <w:b/>
                <w:lang w:val="fr-CH"/>
              </w:rPr>
            </w:pPr>
            <w:r>
              <w:rPr>
                <w:b/>
                <w:lang w:val="fr-CH"/>
              </w:rPr>
              <w:t>fr.</w:t>
            </w:r>
          </w:p>
        </w:tc>
        <w:tc>
          <w:tcPr>
            <w:tcW w:w="1134" w:type="dxa"/>
            <w:tcBorders>
              <w:top w:val="single" w:sz="6" w:space="0" w:color="auto"/>
              <w:left w:val="nil"/>
              <w:bottom w:val="single" w:sz="12" w:space="0" w:color="auto"/>
              <w:right w:val="nil"/>
            </w:tcBorders>
          </w:tcPr>
          <w:p w:rsidR="00FF6F0F" w:rsidRDefault="00FF6F0F" w:rsidP="0015715C">
            <w:pPr>
              <w:tabs>
                <w:tab w:val="left" w:pos="1985"/>
                <w:tab w:val="decimal" w:pos="2694"/>
                <w:tab w:val="left" w:pos="5328"/>
              </w:tabs>
              <w:spacing w:before="60" w:after="60" w:line="240" w:lineRule="exact"/>
              <w:jc w:val="right"/>
              <w:rPr>
                <w:b/>
                <w:lang w:val="fr-CH"/>
              </w:rPr>
            </w:pPr>
            <w:r>
              <w:rPr>
                <w:b/>
                <w:lang w:val="fr-CH"/>
              </w:rPr>
              <w:t>0</w:t>
            </w:r>
            <w:r w:rsidR="0015715C">
              <w:rPr>
                <w:b/>
                <w:lang w:val="fr-CH"/>
              </w:rPr>
              <w:t>,</w:t>
            </w:r>
            <w:r>
              <w:rPr>
                <w:b/>
                <w:lang w:val="fr-CH"/>
              </w:rPr>
              <w:t>00</w:t>
            </w:r>
            <w:r>
              <w:rPr>
                <w:b/>
                <w:lang w:val="fr-CH"/>
              </w:rPr>
              <w:fldChar w:fldCharType="begin"/>
            </w:r>
            <w:r>
              <w:rPr>
                <w:b/>
                <w:lang w:val="fr-CH"/>
              </w:rPr>
              <w:instrText xml:space="preserve">  </w:instrText>
            </w:r>
            <w:r>
              <w:rPr>
                <w:b/>
                <w:lang w:val="fr-CH"/>
              </w:rPr>
              <w:fldChar w:fldCharType="end"/>
            </w:r>
          </w:p>
        </w:tc>
      </w:tr>
    </w:tbl>
    <w:p w:rsidR="00FF6F0F" w:rsidRDefault="00FF6F0F">
      <w:pPr>
        <w:tabs>
          <w:tab w:val="left" w:pos="540"/>
          <w:tab w:val="left" w:pos="900"/>
        </w:tabs>
        <w:ind w:left="540" w:hanging="540"/>
        <w:rPr>
          <w:lang w:val="fr-CH"/>
        </w:rPr>
      </w:pPr>
    </w:p>
    <w:p w:rsidR="00FF6F0F" w:rsidRDefault="00FF6F0F">
      <w:pPr>
        <w:pStyle w:val="Retraitcorpsdetexte21"/>
        <w:ind w:left="426"/>
        <w:rPr>
          <w:lang w:val="fr-CH"/>
        </w:rPr>
      </w:pPr>
      <w:r>
        <w:rPr>
          <w:lang w:val="fr-CH"/>
        </w:rPr>
        <w:t xml:space="preserve">Le montant total doit être viré sur notre compte postal </w:t>
      </w:r>
      <w:r>
        <w:rPr>
          <w:lang w:val="fr-CH"/>
        </w:rPr>
        <w:fldChar w:fldCharType="begin"/>
      </w:r>
      <w:r>
        <w:rPr>
          <w:lang w:val="fr-CH"/>
        </w:rPr>
        <w:instrText xml:space="preserve"> </w:instrText>
      </w:r>
      <w:r>
        <w:rPr>
          <w:lang w:val="fr-CH"/>
        </w:rPr>
        <w:fldChar w:fldCharType="end"/>
      </w:r>
      <w:r>
        <w:rPr>
          <w:lang w:val="fr-CH"/>
        </w:rPr>
        <w:t>au moyen du bulletin de versement ci-joint dans un délai de 30 jours à compter de l'entrée en force de la présente décision globale.</w:t>
      </w:r>
    </w:p>
    <w:p w:rsidR="00FF6F0F" w:rsidRDefault="00FF6F0F">
      <w:pPr>
        <w:pStyle w:val="FinLettre"/>
        <w:tabs>
          <w:tab w:val="clear" w:pos="5387"/>
          <w:tab w:val="left" w:pos="540"/>
        </w:tabs>
        <w:spacing w:before="0" w:after="0"/>
        <w:rPr>
          <w:lang w:val="fr-CH"/>
        </w:rPr>
      </w:pPr>
    </w:p>
    <w:p w:rsidR="00FF6F0F" w:rsidRDefault="00FF6F0F">
      <w:pPr>
        <w:numPr>
          <w:ilvl w:val="0"/>
          <w:numId w:val="32"/>
        </w:numPr>
        <w:tabs>
          <w:tab w:val="clear" w:pos="360"/>
          <w:tab w:val="left" w:pos="426"/>
        </w:tabs>
        <w:spacing w:after="120"/>
        <w:ind w:left="426" w:hanging="426"/>
        <w:rPr>
          <w:b/>
          <w:lang w:val="fr-CH"/>
        </w:rPr>
      </w:pPr>
      <w:r>
        <w:rPr>
          <w:b/>
          <w:lang w:val="fr-CH"/>
        </w:rPr>
        <w:t>Indication des voies de droit</w:t>
      </w:r>
    </w:p>
    <w:p w:rsidR="00FF6F0F" w:rsidRDefault="00FF6F0F">
      <w:pPr>
        <w:pStyle w:val="Retraitcorpsdetexte21"/>
        <w:tabs>
          <w:tab w:val="clear" w:pos="900"/>
        </w:tabs>
        <w:ind w:left="426"/>
        <w:rPr>
          <w:lang w:val="fr-CH"/>
        </w:rPr>
      </w:pPr>
      <w:r>
        <w:rPr>
          <w:lang w:val="fr-CH"/>
        </w:rPr>
        <w:t>La présente décision globale en matière de construction peut, dans les 30 jours qui suivent sa notification, être attaquée par voie de recours devant la Direction des travaux publics, des transports et de l'énergie du canton de Berne, Reiterstrasse 11, 3011 Berne (art. 40 LC).</w:t>
      </w:r>
    </w:p>
    <w:p w:rsidR="00FF6F0F" w:rsidRDefault="00FF6F0F">
      <w:pPr>
        <w:pStyle w:val="Retraitcorpsdetexte21"/>
        <w:tabs>
          <w:tab w:val="clear" w:pos="900"/>
        </w:tabs>
        <w:ind w:left="426"/>
        <w:rPr>
          <w:lang w:val="fr-CH"/>
        </w:rPr>
      </w:pPr>
      <w:r>
        <w:rPr>
          <w:lang w:val="fr-CH"/>
        </w:rPr>
        <w:t xml:space="preserve">Le recours doit être produit en quatre exemplaires. Il contiendra les conclusions, l'indication des faits, moyens de preuve et motifs, et portera une signature; les moyens de preuve disponibles (en particulier la présente décision) y seront joints (art. 32 LPJA). </w:t>
      </w:r>
    </w:p>
    <w:p w:rsidR="00FF6F0F" w:rsidRDefault="00FF6F0F">
      <w:pPr>
        <w:pStyle w:val="Retraitcorpsdetexte21"/>
        <w:tabs>
          <w:tab w:val="clear" w:pos="900"/>
        </w:tabs>
        <w:spacing w:after="40"/>
        <w:ind w:left="426"/>
        <w:rPr>
          <w:lang w:val="fr-CH"/>
        </w:rPr>
      </w:pPr>
      <w:r>
        <w:rPr>
          <w:lang w:val="fr-CH"/>
        </w:rPr>
        <w:fldChar w:fldCharType="begin"/>
      </w:r>
      <w:r>
        <w:rPr>
          <w:lang w:val="fr-CH"/>
        </w:rPr>
        <w:instrText xml:space="preserve"> </w:instrText>
      </w:r>
      <w:r>
        <w:rPr>
          <w:lang w:val="fr-CH"/>
        </w:rPr>
        <w:fldChar w:fldCharType="end"/>
      </w:r>
      <w:r>
        <w:rPr>
          <w:rFonts w:cs="Arial"/>
          <w:lang w:val="fr-CH"/>
        </w:rPr>
        <w:t>Il ne pourra être fait usage de la présente décision qu'une fois que</w:t>
      </w:r>
    </w:p>
    <w:p w:rsidR="00FF6F0F" w:rsidRDefault="00FF6F0F">
      <w:pPr>
        <w:numPr>
          <w:ilvl w:val="0"/>
          <w:numId w:val="27"/>
        </w:numPr>
        <w:tabs>
          <w:tab w:val="left" w:pos="426"/>
        </w:tabs>
        <w:spacing w:after="40"/>
        <w:ind w:left="1134" w:hanging="708"/>
        <w:jc w:val="both"/>
        <w:rPr>
          <w:lang w:val="fr-CH"/>
        </w:rPr>
      </w:pPr>
      <w:r>
        <w:rPr>
          <w:lang w:val="fr-CH"/>
        </w:rPr>
        <w:t>le délai de recours aura expiré sans avoir été utilisé,</w:t>
      </w:r>
    </w:p>
    <w:p w:rsidR="00FF6F0F" w:rsidRDefault="00FF6F0F">
      <w:pPr>
        <w:numPr>
          <w:ilvl w:val="0"/>
          <w:numId w:val="27"/>
        </w:numPr>
        <w:tabs>
          <w:tab w:val="left" w:pos="426"/>
        </w:tabs>
        <w:spacing w:after="40"/>
        <w:ind w:left="1134" w:hanging="708"/>
        <w:jc w:val="both"/>
        <w:rPr>
          <w:lang w:val="fr-CH"/>
        </w:rPr>
      </w:pPr>
      <w:r>
        <w:rPr>
          <w:lang w:val="fr-CH"/>
        </w:rPr>
        <w:t>toutes les personnes habilitées à recourir auront renoncé à le faire, ou que</w:t>
      </w:r>
    </w:p>
    <w:p w:rsidR="00170F5F" w:rsidRPr="00F41443" w:rsidRDefault="00FF6F0F" w:rsidP="00FD7F91">
      <w:pPr>
        <w:spacing w:after="40"/>
        <w:ind w:left="1134"/>
        <w:jc w:val="both"/>
        <w:rPr>
          <w:lang w:val="fr-CH"/>
        </w:rPr>
      </w:pPr>
      <w:r>
        <w:rPr>
          <w:lang w:val="fr-CH"/>
        </w:rPr>
        <w:t>l'autorité compétente aura permis le commencement anticipé des travaux.</w:t>
      </w:r>
      <w:r w:rsidR="00170F5F" w:rsidRPr="00170F5F">
        <w:rPr>
          <w:lang w:val="fr-CH"/>
        </w:rPr>
        <w:t xml:space="preserve"> </w:t>
      </w:r>
    </w:p>
    <w:p w:rsidR="00FF6F0F" w:rsidRDefault="00FF6F0F" w:rsidP="00170F5F">
      <w:pPr>
        <w:pStyle w:val="Retraitcorpsdetexte21"/>
        <w:ind w:left="426"/>
        <w:rPr>
          <w:lang w:val="fr-CH"/>
        </w:rPr>
      </w:pPr>
    </w:p>
    <w:p w:rsidR="00FF6F0F" w:rsidRDefault="00FF6F0F">
      <w:pPr>
        <w:numPr>
          <w:ilvl w:val="0"/>
          <w:numId w:val="32"/>
        </w:numPr>
        <w:tabs>
          <w:tab w:val="clear" w:pos="360"/>
          <w:tab w:val="num" w:pos="426"/>
        </w:tabs>
        <w:spacing w:after="120"/>
        <w:ind w:left="426" w:hanging="426"/>
        <w:rPr>
          <w:b/>
          <w:lang w:val="fr-CH"/>
        </w:rPr>
      </w:pPr>
      <w:r>
        <w:rPr>
          <w:b/>
          <w:lang w:val="fr-CH"/>
        </w:rPr>
        <w:t>Notification</w:t>
      </w:r>
    </w:p>
    <w:p w:rsidR="00FF6F0F" w:rsidRDefault="00FF6F0F">
      <w:pPr>
        <w:tabs>
          <w:tab w:val="left" w:pos="851"/>
        </w:tabs>
        <w:spacing w:after="40"/>
        <w:ind w:left="567"/>
        <w:rPr>
          <w:lang w:val="fr-CH"/>
        </w:rPr>
      </w:pPr>
      <w:r>
        <w:rPr>
          <w:lang w:val="fr-CH"/>
        </w:rPr>
        <w:t xml:space="preserve">La présente décision globale est notifiée </w:t>
      </w:r>
      <w:r>
        <w:rPr>
          <w:lang w:val="fr-CH"/>
        </w:rPr>
        <w:fldChar w:fldCharType="begin"/>
      </w:r>
      <w:r>
        <w:rPr>
          <w:lang w:val="fr-CH"/>
        </w:rPr>
        <w:instrText xml:space="preserve"> </w:instrText>
      </w:r>
      <w:r>
        <w:rPr>
          <w:lang w:val="fr-CH"/>
        </w:rPr>
        <w:fldChar w:fldCharType="end"/>
      </w:r>
      <w:r>
        <w:rPr>
          <w:lang w:val="fr-CH"/>
        </w:rPr>
        <w:t>par courrier recommandé</w:t>
      </w:r>
    </w:p>
    <w:p w:rsidR="00FF6F0F" w:rsidRDefault="00FF6F0F">
      <w:pPr>
        <w:numPr>
          <w:ilvl w:val="0"/>
          <w:numId w:val="29"/>
        </w:numPr>
        <w:spacing w:after="40"/>
        <w:ind w:left="993" w:hanging="426"/>
        <w:jc w:val="both"/>
        <w:rPr>
          <w:lang w:val="fr-CH"/>
        </w:rPr>
      </w:pPr>
      <w:r>
        <w:rPr>
          <w:lang w:val="fr-CH"/>
        </w:rPr>
        <w:t>au maître d'ouvrage (avec les annexes: plans valables et munis des sceaux ad hoc, copie des rapports officiels et des rapports t</w:t>
      </w:r>
      <w:r w:rsidR="0021161F">
        <w:rPr>
          <w:lang w:val="fr-CH"/>
        </w:rPr>
        <w:t>echniques mentionnés au chiffre </w:t>
      </w:r>
      <w:r>
        <w:rPr>
          <w:lang w:val="fr-CH"/>
        </w:rPr>
        <w:t>I.2;</w:t>
      </w:r>
      <w:r>
        <w:rPr>
          <w:lang w:val="fr-CH"/>
        </w:rPr>
        <w:fldChar w:fldCharType="begin"/>
      </w:r>
      <w:r>
        <w:rPr>
          <w:lang w:val="fr-CH"/>
        </w:rPr>
        <w:instrText xml:space="preserve"> </w:instrText>
      </w:r>
      <w:r>
        <w:rPr>
          <w:lang w:val="fr-CH"/>
        </w:rPr>
        <w:fldChar w:fldCharType="end"/>
      </w:r>
      <w:r>
        <w:rPr>
          <w:lang w:val="fr-CH"/>
        </w:rPr>
        <w:t xml:space="preserve"> dérogation de l'OACOT selon le chiffre IV.2;</w:t>
      </w:r>
      <w:r>
        <w:rPr>
          <w:lang w:val="fr-CH"/>
        </w:rPr>
        <w:fldChar w:fldCharType="begin"/>
      </w:r>
      <w:r>
        <w:rPr>
          <w:lang w:val="fr-CH"/>
        </w:rPr>
        <w:instrText xml:space="preserve"> </w:instrText>
      </w:r>
      <w:r>
        <w:rPr>
          <w:lang w:val="fr-CH"/>
        </w:rPr>
        <w:fldChar w:fldCharType="end"/>
      </w:r>
      <w:r>
        <w:rPr>
          <w:lang w:val="fr-CH"/>
        </w:rPr>
        <w:t xml:space="preserve"> aide-mémoire</w:t>
      </w:r>
      <w:r>
        <w:rPr>
          <w:lang w:val="fr-CH"/>
        </w:rPr>
        <w:fldChar w:fldCharType="begin"/>
      </w:r>
      <w:r>
        <w:rPr>
          <w:lang w:val="fr-CH"/>
        </w:rPr>
        <w:instrText xml:space="preserve"> </w:instrText>
      </w:r>
      <w:r>
        <w:rPr>
          <w:lang w:val="fr-CH"/>
        </w:rPr>
        <w:fldChar w:fldCharType="end"/>
      </w:r>
      <w:r>
        <w:rPr>
          <w:lang w:val="fr-CH"/>
        </w:rPr>
        <w:t>);</w:t>
      </w:r>
    </w:p>
    <w:p w:rsidR="00FF6F0F" w:rsidRDefault="00FF6F0F">
      <w:pPr>
        <w:numPr>
          <w:ilvl w:val="0"/>
          <w:numId w:val="29"/>
        </w:numPr>
        <w:spacing w:after="40"/>
        <w:ind w:left="993" w:hanging="426"/>
        <w:jc w:val="both"/>
        <w:rPr>
          <w:lang w:val="fr-CH"/>
        </w:rPr>
      </w:pPr>
      <w:r>
        <w:rPr>
          <w:lang w:val="fr-CH"/>
        </w:rPr>
        <w:fldChar w:fldCharType="begin"/>
      </w:r>
      <w:r>
        <w:rPr>
          <w:lang w:val="fr-CH"/>
        </w:rPr>
        <w:instrText xml:space="preserve"> </w:instrText>
      </w:r>
      <w:r>
        <w:rPr>
          <w:lang w:val="fr-CH"/>
        </w:rPr>
        <w:fldChar w:fldCharType="end"/>
      </w:r>
      <w:r>
        <w:rPr>
          <w:lang w:val="fr-CH"/>
        </w:rPr>
        <w:t xml:space="preserve">aux opposants </w:t>
      </w:r>
      <w:r>
        <w:rPr>
          <w:lang w:val="fr-CH"/>
        </w:rPr>
        <w:fldChar w:fldCharType="begin"/>
      </w:r>
      <w:r>
        <w:rPr>
          <w:lang w:val="fr-CH"/>
        </w:rPr>
        <w:instrText xml:space="preserve"> </w:instrText>
      </w:r>
      <w:r>
        <w:rPr>
          <w:lang w:val="fr-CH"/>
        </w:rPr>
        <w:fldChar w:fldCharType="end"/>
      </w:r>
      <w:r>
        <w:rPr>
          <w:lang w:val="fr-CH"/>
        </w:rPr>
        <w:t xml:space="preserve">(avec annexe: </w:t>
      </w:r>
      <w:r>
        <w:rPr>
          <w:lang w:val="fr-CH"/>
        </w:rPr>
        <w:fldChar w:fldCharType="begin"/>
      </w:r>
      <w:r>
        <w:rPr>
          <w:lang w:val="fr-CH"/>
        </w:rPr>
        <w:instrText xml:space="preserve"> </w:instrText>
      </w:r>
      <w:r>
        <w:rPr>
          <w:lang w:val="fr-CH"/>
        </w:rPr>
        <w:fldChar w:fldCharType="end"/>
      </w:r>
      <w:r>
        <w:rPr>
          <w:lang w:val="fr-CH"/>
        </w:rPr>
        <w:t>dérogation de l'OACOT selon le chiffre IV.2).</w:t>
      </w:r>
    </w:p>
    <w:p w:rsidR="00FF6F0F" w:rsidRDefault="00FF6F0F">
      <w:pPr>
        <w:numPr>
          <w:ilvl w:val="12"/>
          <w:numId w:val="0"/>
        </w:numPr>
        <w:tabs>
          <w:tab w:val="left" w:pos="540"/>
        </w:tabs>
        <w:spacing w:after="40"/>
        <w:ind w:left="567"/>
        <w:rPr>
          <w:lang w:val="fr-CH"/>
        </w:rPr>
      </w:pPr>
    </w:p>
    <w:p w:rsidR="00FF6F0F" w:rsidRDefault="00FF6F0F">
      <w:pPr>
        <w:numPr>
          <w:ilvl w:val="12"/>
          <w:numId w:val="0"/>
        </w:numPr>
        <w:tabs>
          <w:tab w:val="left" w:pos="719"/>
          <w:tab w:val="left" w:pos="851"/>
        </w:tabs>
        <w:spacing w:after="40"/>
        <w:ind w:left="567"/>
        <w:rPr>
          <w:lang w:val="fr-CH"/>
        </w:rPr>
      </w:pPr>
      <w:r>
        <w:rPr>
          <w:lang w:val="fr-CH"/>
        </w:rPr>
        <w:lastRenderedPageBreak/>
        <w:t>La présente décision globale est notifiée par pli ordinaire</w:t>
      </w:r>
    </w:p>
    <w:p w:rsidR="00FF6F0F" w:rsidRDefault="00FF6F0F">
      <w:pPr>
        <w:numPr>
          <w:ilvl w:val="0"/>
          <w:numId w:val="29"/>
        </w:numPr>
        <w:spacing w:after="40"/>
        <w:ind w:left="993" w:hanging="426"/>
        <w:jc w:val="both"/>
        <w:rPr>
          <w:lang w:val="fr-CH"/>
        </w:rPr>
      </w:pPr>
      <w:r>
        <w:rPr>
          <w:lang w:val="fr-CH"/>
        </w:rPr>
        <w:fldChar w:fldCharType="begin"/>
      </w:r>
      <w:r>
        <w:rPr>
          <w:lang w:val="fr-CH"/>
        </w:rPr>
        <w:instrText xml:space="preserve"> </w:instrText>
      </w:r>
      <w:r>
        <w:rPr>
          <w:lang w:val="fr-CH"/>
        </w:rPr>
        <w:fldChar w:fldCharType="end"/>
      </w:r>
      <w:r>
        <w:rPr>
          <w:rFonts w:cs="Arial"/>
          <w:lang w:val="fr-CH"/>
        </w:rPr>
        <w:t>aux personnes qui ont émis des réserves de droit</w:t>
      </w:r>
      <w:r>
        <w:rPr>
          <w:lang w:val="fr-CH"/>
        </w:rPr>
        <w:t xml:space="preserve">; </w:t>
      </w:r>
    </w:p>
    <w:p w:rsidR="00FF6F0F" w:rsidRDefault="00FF6F0F">
      <w:pPr>
        <w:numPr>
          <w:ilvl w:val="0"/>
          <w:numId w:val="29"/>
        </w:numPr>
        <w:spacing w:after="40"/>
        <w:ind w:left="993" w:hanging="426"/>
        <w:jc w:val="both"/>
        <w:rPr>
          <w:lang w:val="fr-CH"/>
        </w:rPr>
      </w:pPr>
      <w:r>
        <w:rPr>
          <w:lang w:val="fr-CH"/>
        </w:rPr>
        <w:fldChar w:fldCharType="begin"/>
      </w:r>
      <w:r>
        <w:rPr>
          <w:lang w:val="fr-CH"/>
        </w:rPr>
        <w:instrText xml:space="preserve"> </w:instrText>
      </w:r>
      <w:r>
        <w:rPr>
          <w:lang w:val="fr-CH"/>
        </w:rPr>
        <w:fldChar w:fldCharType="end"/>
      </w:r>
      <w:r>
        <w:rPr>
          <w:rFonts w:cs="Arial"/>
          <w:lang w:val="fr-CH"/>
        </w:rPr>
        <w:t>aux personnes qui ont annoncé des demandes en compensation des charges</w:t>
      </w:r>
      <w:r w:rsidR="0021161F">
        <w:rPr>
          <w:lang w:val="fr-CH"/>
        </w:rPr>
        <w:t>.</w:t>
      </w:r>
    </w:p>
    <w:p w:rsidR="0021161F" w:rsidRDefault="0021161F" w:rsidP="0021161F">
      <w:pPr>
        <w:spacing w:after="40"/>
        <w:ind w:left="567"/>
        <w:jc w:val="both"/>
        <w:rPr>
          <w:lang w:val="fr-CH"/>
        </w:rPr>
      </w:pPr>
    </w:p>
    <w:p w:rsidR="0021161F" w:rsidRDefault="0021161F" w:rsidP="0021161F">
      <w:pPr>
        <w:spacing w:after="40"/>
        <w:ind w:left="567"/>
        <w:jc w:val="both"/>
        <w:rPr>
          <w:lang w:val="fr-CH"/>
        </w:rPr>
      </w:pPr>
      <w:r>
        <w:rPr>
          <w:lang w:val="fr-CH"/>
        </w:rPr>
        <w:t xml:space="preserve">La présente décision globale est envoyée </w:t>
      </w:r>
      <w:r w:rsidR="005D461B" w:rsidRPr="0088160E">
        <w:rPr>
          <w:lang w:val="fr-CH"/>
        </w:rPr>
        <w:t>pour information</w:t>
      </w:r>
      <w:r w:rsidR="005D461B">
        <w:rPr>
          <w:lang w:val="fr-CH"/>
        </w:rPr>
        <w:t xml:space="preserve"> </w:t>
      </w:r>
      <w:r>
        <w:rPr>
          <w:lang w:val="fr-CH"/>
        </w:rPr>
        <w:t>par courriel</w:t>
      </w:r>
    </w:p>
    <w:p w:rsidR="00FF6F0F" w:rsidRDefault="00FF6F0F">
      <w:pPr>
        <w:numPr>
          <w:ilvl w:val="0"/>
          <w:numId w:val="29"/>
        </w:numPr>
        <w:spacing w:after="40"/>
        <w:ind w:left="993" w:hanging="426"/>
        <w:jc w:val="both"/>
        <w:rPr>
          <w:lang w:val="fr-CH"/>
        </w:rPr>
      </w:pPr>
      <w:r>
        <w:rPr>
          <w:lang w:val="fr-CH"/>
        </w:rPr>
        <w:t>aux services qui ont produit un rapport officiel ou un rapport technique;</w:t>
      </w:r>
    </w:p>
    <w:p w:rsidR="00FF6F0F" w:rsidRPr="009B2C93" w:rsidRDefault="008B3CCE">
      <w:pPr>
        <w:numPr>
          <w:ilvl w:val="0"/>
          <w:numId w:val="29"/>
        </w:numPr>
        <w:spacing w:after="40"/>
        <w:ind w:left="993" w:hanging="426"/>
        <w:jc w:val="both"/>
        <w:rPr>
          <w:lang w:val="fr-CH"/>
        </w:rPr>
      </w:pPr>
      <w:r w:rsidRPr="009B2C93">
        <w:rPr>
          <w:lang w:val="fr-CH"/>
        </w:rPr>
        <w:t xml:space="preserve">à l’OACOT, s’il s’agit </w:t>
      </w:r>
      <w:r w:rsidR="009B2C93" w:rsidRPr="009B2C93">
        <w:rPr>
          <w:lang w:val="fr-CH"/>
        </w:rPr>
        <w:t xml:space="preserve">d’une décision en matière de construction ou d’une décision </w:t>
      </w:r>
      <w:r w:rsidR="009B2C93">
        <w:rPr>
          <w:lang w:val="fr-CH" w:eastAsia="de-CH"/>
        </w:rPr>
        <w:t xml:space="preserve">de rétablissement de l’état </w:t>
      </w:r>
      <w:r w:rsidR="009B2C93" w:rsidRPr="00F51B55">
        <w:rPr>
          <w:lang w:val="fr-CH" w:eastAsia="de-CH"/>
        </w:rPr>
        <w:t xml:space="preserve">antérieur </w:t>
      </w:r>
      <w:r w:rsidR="00FD023E" w:rsidRPr="00F51B55">
        <w:rPr>
          <w:lang w:val="fr-CH" w:eastAsia="de-CH"/>
        </w:rPr>
        <w:t xml:space="preserve">concernant </w:t>
      </w:r>
      <w:r w:rsidR="00FD023E">
        <w:rPr>
          <w:lang w:val="fr-CH" w:eastAsia="de-CH"/>
        </w:rPr>
        <w:t>un projet</w:t>
      </w:r>
      <w:r w:rsidR="00FD023E" w:rsidRPr="00F51B55">
        <w:rPr>
          <w:lang w:val="fr-CH" w:eastAsia="de-CH"/>
        </w:rPr>
        <w:t xml:space="preserve"> de construction hors de la zone à bâtir</w:t>
      </w:r>
      <w:r w:rsidR="00FF6F0F">
        <w:rPr>
          <w:lang w:val="fr-CH"/>
        </w:rPr>
        <w:fldChar w:fldCharType="begin"/>
      </w:r>
      <w:r w:rsidR="00FF6F0F" w:rsidRPr="009B2C93">
        <w:rPr>
          <w:lang w:val="fr-CH"/>
        </w:rPr>
        <w:instrText xml:space="preserve"> </w:instrText>
      </w:r>
      <w:r w:rsidR="00FF6F0F">
        <w:rPr>
          <w:lang w:val="fr-CH"/>
        </w:rPr>
        <w:fldChar w:fldCharType="end"/>
      </w:r>
      <w:r w:rsidR="00FF6F0F" w:rsidRPr="009B2C93">
        <w:rPr>
          <w:lang w:val="fr-CH"/>
        </w:rPr>
        <w:t>;</w:t>
      </w:r>
    </w:p>
    <w:p w:rsidR="00FF6F0F" w:rsidRDefault="00FF6F0F">
      <w:pPr>
        <w:numPr>
          <w:ilvl w:val="0"/>
          <w:numId w:val="29"/>
        </w:numPr>
        <w:spacing w:after="40"/>
        <w:ind w:left="993" w:hanging="426"/>
        <w:jc w:val="both"/>
        <w:rPr>
          <w:lang w:val="fr-CH"/>
        </w:rPr>
      </w:pPr>
      <w:r>
        <w:rPr>
          <w:lang w:val="fr-CH"/>
        </w:rPr>
        <w:fldChar w:fldCharType="begin"/>
      </w:r>
      <w:r>
        <w:rPr>
          <w:lang w:val="fr-CH"/>
        </w:rPr>
        <w:instrText xml:space="preserve"> </w:instrText>
      </w:r>
      <w:r>
        <w:rPr>
          <w:lang w:val="fr-CH"/>
        </w:rPr>
        <w:fldChar w:fldCharType="end"/>
      </w:r>
      <w:r>
        <w:rPr>
          <w:lang w:val="fr-CH"/>
        </w:rPr>
        <w:t>;</w:t>
      </w:r>
    </w:p>
    <w:p w:rsidR="00FF6F0F" w:rsidRDefault="00FF6F0F">
      <w:pPr>
        <w:numPr>
          <w:ilvl w:val="0"/>
          <w:numId w:val="29"/>
        </w:numPr>
        <w:spacing w:after="40"/>
        <w:ind w:left="993" w:hanging="426"/>
        <w:jc w:val="both"/>
        <w:rPr>
          <w:lang w:val="fr-CH"/>
        </w:rPr>
      </w:pPr>
      <w:r>
        <w:rPr>
          <w:lang w:val="fr-CH"/>
        </w:rPr>
        <w:fldChar w:fldCharType="begin"/>
      </w:r>
      <w:r>
        <w:rPr>
          <w:lang w:val="fr-CH"/>
        </w:rPr>
        <w:instrText xml:space="preserve"> </w:instrText>
      </w:r>
      <w:r>
        <w:rPr>
          <w:lang w:val="fr-CH"/>
        </w:rPr>
        <w:fldChar w:fldCharType="end"/>
      </w:r>
      <w:r>
        <w:rPr>
          <w:lang w:val="fr-CH"/>
        </w:rPr>
        <w:t xml:space="preserve">au géomètre conservateur: </w:t>
      </w:r>
      <w:r>
        <w:rPr>
          <w:lang w:val="fr-CH"/>
        </w:rPr>
        <w:fldChar w:fldCharType="begin"/>
      </w:r>
      <w:r>
        <w:rPr>
          <w:lang w:val="fr-CH"/>
        </w:rPr>
        <w:instrText xml:space="preserve"> </w:instrText>
      </w:r>
      <w:r>
        <w:rPr>
          <w:lang w:val="fr-CH"/>
        </w:rPr>
        <w:fldChar w:fldCharType="end"/>
      </w:r>
      <w:r>
        <w:rPr>
          <w:lang w:val="fr-CH"/>
        </w:rPr>
        <w:t>(plan de situation).</w:t>
      </w:r>
    </w:p>
    <w:p w:rsidR="00FF6F0F" w:rsidRDefault="00FF6F0F">
      <w:pPr>
        <w:spacing w:after="40"/>
        <w:jc w:val="both"/>
        <w:rPr>
          <w:lang w:val="fr-CH"/>
        </w:rPr>
      </w:pPr>
    </w:p>
    <w:tbl>
      <w:tblPr>
        <w:tblW w:w="0" w:type="auto"/>
        <w:tblLayout w:type="fixed"/>
        <w:tblCellMar>
          <w:left w:w="70" w:type="dxa"/>
          <w:right w:w="70" w:type="dxa"/>
        </w:tblCellMar>
        <w:tblLook w:val="0000" w:firstRow="0" w:lastRow="0" w:firstColumn="0" w:lastColumn="0" w:noHBand="0" w:noVBand="0"/>
      </w:tblPr>
      <w:tblGrid>
        <w:gridCol w:w="5457"/>
        <w:gridCol w:w="3973"/>
      </w:tblGrid>
      <w:tr w:rsidR="00FF6F0F" w:rsidRPr="00784F35">
        <w:trPr>
          <w:cantSplit/>
        </w:trPr>
        <w:tc>
          <w:tcPr>
            <w:tcW w:w="5457" w:type="dxa"/>
            <w:tcBorders>
              <w:top w:val="nil"/>
              <w:left w:val="nil"/>
              <w:bottom w:val="nil"/>
              <w:right w:val="nil"/>
            </w:tcBorders>
          </w:tcPr>
          <w:p w:rsidR="00FF6F0F" w:rsidRDefault="00FF6F0F">
            <w:pPr>
              <w:rPr>
                <w:lang w:val="fr-CH"/>
              </w:rPr>
            </w:pPr>
          </w:p>
        </w:tc>
        <w:tc>
          <w:tcPr>
            <w:tcW w:w="3973" w:type="dxa"/>
            <w:tcBorders>
              <w:top w:val="nil"/>
              <w:left w:val="nil"/>
              <w:bottom w:val="nil"/>
              <w:right w:val="nil"/>
            </w:tcBorders>
          </w:tcPr>
          <w:p w:rsidR="00FF6F0F" w:rsidRDefault="00FF6F0F">
            <w:pPr>
              <w:rPr>
                <w:lang w:val="fr-CH"/>
              </w:rPr>
            </w:pPr>
            <w:r>
              <w:rPr>
                <w:lang w:val="fr-CH"/>
              </w:rPr>
              <w:t>Le conseil communal/La commission des constructions</w:t>
            </w:r>
            <w:r>
              <w:rPr>
                <w:noProof/>
                <w:lang w:val="fr-CH"/>
              </w:rPr>
              <w:fldChar w:fldCharType="begin"/>
            </w:r>
            <w:r>
              <w:rPr>
                <w:noProof/>
                <w:lang w:val="fr-CH"/>
              </w:rPr>
              <w:instrText xml:space="preserve"> </w:instrText>
            </w:r>
            <w:r>
              <w:rPr>
                <w:noProof/>
                <w:lang w:val="fr-CH"/>
              </w:rPr>
              <w:fldChar w:fldCharType="end"/>
            </w:r>
          </w:p>
          <w:p w:rsidR="00FF6F0F" w:rsidRDefault="00FF6F0F">
            <w:pPr>
              <w:rPr>
                <w:lang w:val="fr-CH"/>
              </w:rPr>
            </w:pPr>
          </w:p>
          <w:p w:rsidR="00FF6F0F" w:rsidRDefault="00FF6F0F">
            <w:pPr>
              <w:rPr>
                <w:lang w:val="fr-CH"/>
              </w:rPr>
            </w:pPr>
          </w:p>
          <w:p w:rsidR="00FF6F0F" w:rsidRDefault="00FF6F0F">
            <w:pPr>
              <w:rPr>
                <w:lang w:val="fr-CH"/>
              </w:rPr>
            </w:pPr>
            <w:r>
              <w:rPr>
                <w:lang w:val="fr-CH"/>
              </w:rPr>
              <w:fldChar w:fldCharType="begin"/>
            </w:r>
            <w:r>
              <w:rPr>
                <w:lang w:val="fr-CH"/>
              </w:rPr>
              <w:instrText xml:space="preserve"> </w:instrText>
            </w:r>
            <w:r>
              <w:rPr>
                <w:lang w:val="fr-CH"/>
              </w:rPr>
              <w:fldChar w:fldCharType="end"/>
            </w:r>
          </w:p>
        </w:tc>
      </w:tr>
    </w:tbl>
    <w:p w:rsidR="0021161F" w:rsidRDefault="0021161F">
      <w:pPr>
        <w:tabs>
          <w:tab w:val="decimal" w:pos="284"/>
          <w:tab w:val="left" w:pos="360"/>
        </w:tabs>
        <w:spacing w:after="120"/>
        <w:rPr>
          <w:b/>
          <w:lang w:val="fr-CH"/>
        </w:rPr>
      </w:pPr>
    </w:p>
    <w:p w:rsidR="0021161F" w:rsidRDefault="0021161F">
      <w:pPr>
        <w:tabs>
          <w:tab w:val="clear" w:pos="5800"/>
        </w:tabs>
        <w:overflowPunct/>
        <w:autoSpaceDE/>
        <w:autoSpaceDN/>
        <w:adjustRightInd/>
        <w:textAlignment w:val="auto"/>
        <w:rPr>
          <w:b/>
          <w:lang w:val="fr-CH"/>
        </w:rPr>
      </w:pPr>
      <w:r>
        <w:rPr>
          <w:b/>
          <w:lang w:val="fr-CH"/>
        </w:rPr>
        <w:br w:type="page"/>
      </w:r>
    </w:p>
    <w:p w:rsidR="00FF6F0F" w:rsidRPr="005D461B" w:rsidRDefault="00FF6F0F">
      <w:pPr>
        <w:tabs>
          <w:tab w:val="decimal" w:pos="284"/>
          <w:tab w:val="left" w:pos="360"/>
        </w:tabs>
        <w:spacing w:after="120"/>
        <w:rPr>
          <w:b/>
          <w:szCs w:val="22"/>
          <w:lang w:val="fr-CH"/>
        </w:rPr>
      </w:pPr>
      <w:r w:rsidRPr="005D461B">
        <w:rPr>
          <w:szCs w:val="22"/>
          <w:lang w:val="fr-CH"/>
        </w:rPr>
        <w:lastRenderedPageBreak/>
        <w:fldChar w:fldCharType="begin"/>
      </w:r>
      <w:r w:rsidRPr="005D461B">
        <w:rPr>
          <w:szCs w:val="22"/>
          <w:lang w:val="fr-CH"/>
        </w:rPr>
        <w:instrText xml:space="preserve"> </w:instrText>
      </w:r>
      <w:r w:rsidRPr="005D461B">
        <w:rPr>
          <w:szCs w:val="22"/>
          <w:lang w:val="fr-CH"/>
        </w:rPr>
        <w:fldChar w:fldCharType="end"/>
      </w:r>
      <w:r w:rsidRPr="005D461B">
        <w:rPr>
          <w:b/>
          <w:szCs w:val="22"/>
          <w:lang w:val="fr-CH"/>
        </w:rPr>
        <w:t>Remarques</w:t>
      </w:r>
    </w:p>
    <w:p w:rsidR="00FF6F0F" w:rsidRPr="005D461B" w:rsidRDefault="00FF6F0F">
      <w:pPr>
        <w:pStyle w:val="Corpsdetexte2"/>
        <w:rPr>
          <w:szCs w:val="22"/>
        </w:rPr>
      </w:pPr>
      <w:r w:rsidRPr="005D461B">
        <w:rPr>
          <w:szCs w:val="22"/>
        </w:rPr>
        <w:t>Les remarques ne constituent pas des dispositions annexes (conditions et charges) au permis de construire, mais renvoient à des prescriptions légales qui sont applicables en l'espèce.</w:t>
      </w:r>
    </w:p>
    <w:p w:rsidR="00FF6F0F" w:rsidRPr="005D461B" w:rsidRDefault="00FF6F0F">
      <w:pPr>
        <w:pStyle w:val="Corpsdetexte2"/>
        <w:rPr>
          <w:szCs w:val="22"/>
        </w:rPr>
      </w:pPr>
      <w:r w:rsidRPr="005D461B">
        <w:rPr>
          <w:szCs w:val="22"/>
        </w:rPr>
        <w:fldChar w:fldCharType="begin"/>
      </w:r>
      <w:r w:rsidRPr="005D461B">
        <w:rPr>
          <w:szCs w:val="22"/>
        </w:rPr>
        <w:instrText xml:space="preserve"> </w:instrText>
      </w:r>
      <w:r w:rsidRPr="005D461B">
        <w:rPr>
          <w:szCs w:val="22"/>
        </w:rPr>
        <w:fldChar w:fldCharType="end"/>
      </w:r>
      <w:sdt>
        <w:sdtPr>
          <w:rPr>
            <w:szCs w:val="22"/>
          </w:rPr>
          <w:id w:val="-1824034730"/>
          <w:placeholder>
            <w:docPart w:val="377E5082C07E4304B174A1EBFFE2E8B8"/>
          </w:placeholder>
          <w:showingPlcHdr/>
        </w:sdtPr>
        <w:sdtEndPr/>
        <w:sdtContent>
          <w:r w:rsidR="007B5468" w:rsidRPr="005D461B">
            <w:rPr>
              <w:rStyle w:val="Textedelespacerserv"/>
              <w:szCs w:val="22"/>
            </w:rPr>
            <w:t>Cliquez ici pour taper du texte.</w:t>
          </w:r>
        </w:sdtContent>
      </w:sdt>
    </w:p>
    <w:p w:rsidR="00FF6F0F" w:rsidRPr="005D461B" w:rsidRDefault="00FF6F0F">
      <w:pPr>
        <w:tabs>
          <w:tab w:val="left" w:pos="851"/>
        </w:tabs>
        <w:spacing w:after="120"/>
        <w:jc w:val="both"/>
        <w:rPr>
          <w:bCs/>
          <w:szCs w:val="22"/>
          <w:lang w:val="fr-CH"/>
        </w:rPr>
      </w:pPr>
      <w:r w:rsidRPr="005D461B">
        <w:rPr>
          <w:szCs w:val="22"/>
          <w:lang w:val="fr-CH"/>
        </w:rPr>
        <w:fldChar w:fldCharType="begin"/>
      </w:r>
      <w:r w:rsidRPr="005D461B">
        <w:rPr>
          <w:szCs w:val="22"/>
          <w:lang w:val="fr-CH"/>
        </w:rPr>
        <w:instrText xml:space="preserve"> </w:instrText>
      </w:r>
      <w:r w:rsidRPr="005D461B">
        <w:rPr>
          <w:szCs w:val="22"/>
          <w:lang w:val="fr-CH"/>
        </w:rPr>
        <w:fldChar w:fldCharType="end"/>
      </w:r>
      <w:r w:rsidRPr="005D461B">
        <w:rPr>
          <w:b/>
          <w:szCs w:val="22"/>
          <w:lang w:val="fr-CH"/>
        </w:rPr>
        <w:t>Aide-mémoire:</w:t>
      </w:r>
      <w:r w:rsidRPr="005D461B">
        <w:rPr>
          <w:bCs/>
          <w:szCs w:val="22"/>
          <w:lang w:val="fr-CH"/>
        </w:rPr>
        <w:t xml:space="preserve"> Le maître d'ouvrage est expressément renvoyé aux aide-mémoire joints à la présente autorisation ou aux rapports officiels. </w:t>
      </w:r>
    </w:p>
    <w:p w:rsidR="00FF6F0F" w:rsidRPr="005D461B" w:rsidRDefault="00FF6F0F">
      <w:pPr>
        <w:tabs>
          <w:tab w:val="left" w:pos="851"/>
        </w:tabs>
        <w:spacing w:after="120"/>
        <w:jc w:val="both"/>
        <w:rPr>
          <w:bCs/>
          <w:szCs w:val="22"/>
          <w:lang w:val="fr-CH"/>
        </w:rPr>
      </w:pPr>
      <w:r w:rsidRPr="005D461B">
        <w:rPr>
          <w:szCs w:val="22"/>
          <w:lang w:val="fr-CH"/>
        </w:rPr>
        <w:fldChar w:fldCharType="begin"/>
      </w:r>
      <w:r w:rsidRPr="005D461B">
        <w:rPr>
          <w:szCs w:val="22"/>
          <w:lang w:val="fr-CH"/>
        </w:rPr>
        <w:instrText xml:space="preserve"> </w:instrText>
      </w:r>
      <w:r w:rsidRPr="005D461B">
        <w:rPr>
          <w:szCs w:val="22"/>
          <w:lang w:val="fr-CH"/>
        </w:rPr>
        <w:fldChar w:fldCharType="end"/>
      </w:r>
      <w:r w:rsidRPr="005D461B">
        <w:rPr>
          <w:b/>
          <w:szCs w:val="22"/>
          <w:lang w:val="fr-CH"/>
        </w:rPr>
        <w:t>Assurance obligatoire des travaux en cours:</w:t>
      </w:r>
      <w:r w:rsidRPr="005D461B">
        <w:rPr>
          <w:bCs/>
          <w:szCs w:val="22"/>
          <w:lang w:val="fr-CH"/>
        </w:rPr>
        <w:t xml:space="preserve"> Les projets de construction dont le coût présumé dé</w:t>
      </w:r>
      <w:r w:rsidR="00EF0DF9" w:rsidRPr="005D461B">
        <w:rPr>
          <w:bCs/>
          <w:szCs w:val="22"/>
          <w:lang w:val="fr-CH"/>
        </w:rPr>
        <w:t>passe 25</w:t>
      </w:r>
      <w:r w:rsidRPr="005D461B">
        <w:rPr>
          <w:bCs/>
          <w:szCs w:val="22"/>
          <w:lang w:val="fr-CH"/>
        </w:rPr>
        <w:t xml:space="preserve"> 000 francs doivent être assurés par le maître d'ouvrage, dès le début des travaux, auprès de l'Assurance immobilière du canton de Berne</w:t>
      </w:r>
      <w:r w:rsidR="007B5468" w:rsidRPr="005D461B">
        <w:rPr>
          <w:bCs/>
          <w:szCs w:val="22"/>
          <w:lang w:val="fr-CH"/>
        </w:rPr>
        <w:t xml:space="preserve"> (art. 2 de l’ordonnance sur l’assurance immobilière [OAIm; RSB 873.111])</w:t>
      </w:r>
      <w:r w:rsidRPr="005D461B">
        <w:rPr>
          <w:bCs/>
          <w:szCs w:val="22"/>
          <w:lang w:val="fr-CH"/>
        </w:rPr>
        <w:t>. Il est également possible, mais non obligatoire, de conclure une telle assurance pour les projets dont le coût est inférieur à ce montant. Les formulaires ad hoc peuvent être obtenus auprès de l'administration communale ou de l'Assurance immobi</w:t>
      </w:r>
      <w:r w:rsidR="00EE5A81" w:rsidRPr="005D461B">
        <w:rPr>
          <w:bCs/>
          <w:szCs w:val="22"/>
          <w:lang w:val="fr-CH"/>
        </w:rPr>
        <w:t>lière du canton de Berne</w:t>
      </w:r>
      <w:r w:rsidR="007B5468" w:rsidRPr="005D461B">
        <w:rPr>
          <w:bCs/>
          <w:szCs w:val="22"/>
          <w:lang w:val="fr-CH"/>
        </w:rPr>
        <w:t xml:space="preserve"> </w:t>
      </w:r>
      <w:r w:rsidRPr="005D461B">
        <w:rPr>
          <w:bCs/>
          <w:szCs w:val="22"/>
          <w:lang w:val="fr-CH"/>
        </w:rPr>
        <w:t xml:space="preserve">(téléphone </w:t>
      </w:r>
      <w:r w:rsidR="007B5468" w:rsidRPr="005D461B">
        <w:rPr>
          <w:bCs/>
          <w:szCs w:val="22"/>
          <w:lang w:val="fr-CH"/>
        </w:rPr>
        <w:t>0800 666 999</w:t>
      </w:r>
      <w:r w:rsidR="00EE5A81" w:rsidRPr="005D461B">
        <w:rPr>
          <w:bCs/>
          <w:szCs w:val="22"/>
          <w:lang w:val="fr-CH"/>
        </w:rPr>
        <w:t>; adresse postale: Papiermühlestrasse 130, 3063 Ittigen</w:t>
      </w:r>
      <w:r w:rsidR="00C5556B" w:rsidRPr="005D461B">
        <w:rPr>
          <w:bCs/>
          <w:szCs w:val="22"/>
          <w:lang w:val="fr-CH"/>
        </w:rPr>
        <w:t>-Berne</w:t>
      </w:r>
      <w:r w:rsidR="00EE5A81" w:rsidRPr="005D461B">
        <w:rPr>
          <w:bCs/>
          <w:szCs w:val="22"/>
          <w:lang w:val="fr-CH"/>
        </w:rPr>
        <w:t xml:space="preserve">; adresse électronique: </w:t>
      </w:r>
      <w:hyperlink r:id="rId8" w:history="1">
        <w:r w:rsidR="00EE5A81" w:rsidRPr="005D461B">
          <w:rPr>
            <w:rStyle w:val="Lienhypertexte"/>
            <w:bCs/>
            <w:szCs w:val="22"/>
            <w:lang w:val="fr-CH"/>
          </w:rPr>
          <w:t>info@gvb.ch</w:t>
        </w:r>
      </w:hyperlink>
      <w:r w:rsidR="00EE5A81" w:rsidRPr="005D461B">
        <w:rPr>
          <w:bCs/>
          <w:szCs w:val="22"/>
          <w:lang w:val="fr-CH"/>
        </w:rPr>
        <w:t xml:space="preserve">; site Internet: </w:t>
      </w:r>
      <w:hyperlink r:id="rId9" w:history="1">
        <w:r w:rsidR="00EE5A81" w:rsidRPr="005D461B">
          <w:rPr>
            <w:rStyle w:val="Lienhypertexte"/>
            <w:bCs/>
            <w:szCs w:val="22"/>
            <w:lang w:val="fr-CH"/>
          </w:rPr>
          <w:t>www.gvb.ch</w:t>
        </w:r>
      </w:hyperlink>
      <w:r w:rsidRPr="005D461B">
        <w:rPr>
          <w:bCs/>
          <w:szCs w:val="22"/>
          <w:lang w:val="fr-CH"/>
        </w:rPr>
        <w:t xml:space="preserve">). </w:t>
      </w:r>
    </w:p>
    <w:p w:rsidR="006B799A" w:rsidRPr="005D461B" w:rsidRDefault="006B799A">
      <w:pPr>
        <w:spacing w:after="120"/>
        <w:jc w:val="both"/>
        <w:rPr>
          <w:rFonts w:cs="Arial"/>
          <w:szCs w:val="22"/>
          <w:lang w:val="fr-CH" w:eastAsia="de-CH"/>
        </w:rPr>
      </w:pPr>
      <w:r w:rsidRPr="005D461B">
        <w:rPr>
          <w:rFonts w:cs="Arial"/>
          <w:b/>
          <w:bCs/>
          <w:szCs w:val="22"/>
          <w:lang w:val="fr-CH" w:eastAsia="de-CH"/>
        </w:rPr>
        <w:t>Découvertes archéologiques:</w:t>
      </w:r>
      <w:r w:rsidRPr="005D461B">
        <w:rPr>
          <w:rFonts w:cs="Arial"/>
          <w:szCs w:val="22"/>
          <w:lang w:val="fr-CH" w:eastAsia="de-CH"/>
        </w:rPr>
        <w:t xml:space="preserve"> Toute découverte archéologique doit être portée à la connaissance du Service archéologique du canton de Berne, Brünnenstrasse 66, </w:t>
      </w:r>
      <w:r w:rsidR="00E15DFA" w:rsidRPr="005D461B">
        <w:rPr>
          <w:rFonts w:cs="Arial"/>
          <w:szCs w:val="22"/>
          <w:lang w:val="fr-CH" w:eastAsia="de-CH"/>
        </w:rPr>
        <w:t>3018 Bümpliz (téléphone 031 633 </w:t>
      </w:r>
      <w:r w:rsidR="00EE5A81" w:rsidRPr="005D461B">
        <w:rPr>
          <w:rFonts w:cs="Arial"/>
          <w:szCs w:val="22"/>
          <w:lang w:val="fr-CH" w:eastAsia="de-CH"/>
        </w:rPr>
        <w:t>98</w:t>
      </w:r>
      <w:r w:rsidR="00E15DFA" w:rsidRPr="005D461B">
        <w:rPr>
          <w:rFonts w:cs="Arial"/>
          <w:szCs w:val="22"/>
          <w:lang w:val="fr-CH" w:eastAsia="de-CH"/>
        </w:rPr>
        <w:t> </w:t>
      </w:r>
      <w:r w:rsidR="00EE5A81" w:rsidRPr="005D461B">
        <w:rPr>
          <w:rFonts w:cs="Arial"/>
          <w:szCs w:val="22"/>
          <w:lang w:val="fr-CH" w:eastAsia="de-CH"/>
        </w:rPr>
        <w:t>00</w:t>
      </w:r>
      <w:r w:rsidRPr="005D461B">
        <w:rPr>
          <w:rFonts w:cs="Arial"/>
          <w:szCs w:val="22"/>
          <w:lang w:val="fr-CH" w:eastAsia="de-CH"/>
        </w:rPr>
        <w:t xml:space="preserve">; adresse postale: case postale 5233, 3001 Berne, adresse électronique: </w:t>
      </w:r>
      <w:hyperlink r:id="rId10" w:history="1">
        <w:r w:rsidRPr="005D461B">
          <w:rPr>
            <w:rFonts w:cs="Arial"/>
            <w:color w:val="0000FF"/>
            <w:szCs w:val="22"/>
            <w:u w:val="single"/>
            <w:lang w:val="fr-CH" w:eastAsia="de-CH"/>
          </w:rPr>
          <w:t>adb@erz.be.ch</w:t>
        </w:r>
      </w:hyperlink>
      <w:r w:rsidRPr="005D461B">
        <w:rPr>
          <w:rFonts w:cs="Arial"/>
          <w:szCs w:val="22"/>
          <w:lang w:val="fr-CH" w:eastAsia="de-CH"/>
        </w:rPr>
        <w:t>). Le cas échéant, les dispositions du rapport technique du Service archéologique sont applicables.</w:t>
      </w:r>
    </w:p>
    <w:p w:rsidR="00FF6F0F" w:rsidRDefault="00FF6F0F">
      <w:pPr>
        <w:spacing w:after="120"/>
        <w:jc w:val="both"/>
        <w:rPr>
          <w:lang w:val="fr-CH"/>
        </w:rPr>
      </w:pPr>
      <w:r>
        <w:rPr>
          <w:b/>
          <w:bCs/>
          <w:lang w:val="fr-CH"/>
        </w:rPr>
        <w:t xml:space="preserve">Mensuration officielle: </w:t>
      </w:r>
      <w:r>
        <w:rPr>
          <w:lang w:val="fr-CH"/>
        </w:rPr>
        <w:t xml:space="preserve">L'autorité d'octroi du permis de construire envoie au géomètre conservateur ou à la géomètre conservatrice une copie des permis de construire et des plans de situation (art. 37, al. 3 DPC). Les frais de mise à jour de bâtiments ou d'installations, de défrichements ou de reboisements sont à la charge du ou de la </w:t>
      </w:r>
      <w:r w:rsidR="00C67994">
        <w:rPr>
          <w:lang w:val="fr-CH"/>
        </w:rPr>
        <w:t>propriétaire ou du ou de la titulaire de droits distincts et permanents, à la date d’établissement de la facture (art. 60</w:t>
      </w:r>
      <w:r>
        <w:rPr>
          <w:lang w:val="fr-CH"/>
        </w:rPr>
        <w:t xml:space="preserve">, al. 2, lit. </w:t>
      </w:r>
      <w:r w:rsidRPr="00943232">
        <w:rPr>
          <w:i/>
          <w:lang w:val="fr-CH"/>
        </w:rPr>
        <w:t>b</w:t>
      </w:r>
      <w:r>
        <w:rPr>
          <w:lang w:val="fr-CH"/>
        </w:rPr>
        <w:t xml:space="preserve"> de la loi </w:t>
      </w:r>
      <w:r w:rsidR="00C67994">
        <w:rPr>
          <w:lang w:val="fr-CH"/>
        </w:rPr>
        <w:t xml:space="preserve">cantonale </w:t>
      </w:r>
      <w:r>
        <w:rPr>
          <w:lang w:val="fr-CH"/>
        </w:rPr>
        <w:t xml:space="preserve">sur la </w:t>
      </w:r>
      <w:r w:rsidR="00C67994">
        <w:rPr>
          <w:lang w:val="fr-CH"/>
        </w:rPr>
        <w:t>géoinformation</w:t>
      </w:r>
      <w:r>
        <w:rPr>
          <w:lang w:val="fr-CH"/>
        </w:rPr>
        <w:t xml:space="preserve"> [</w:t>
      </w:r>
      <w:r w:rsidR="001655D6">
        <w:rPr>
          <w:lang w:val="fr-CH"/>
        </w:rPr>
        <w:t xml:space="preserve">LCGéo; </w:t>
      </w:r>
      <w:r>
        <w:rPr>
          <w:lang w:val="fr-CH"/>
        </w:rPr>
        <w:t>RSB 215.341]). Le décompte des frais de mise à jour peut, selon les cas, n'être établi que quelques années après l'octroi du permis de construire.</w:t>
      </w:r>
    </w:p>
    <w:p w:rsidR="00FF6F0F" w:rsidRDefault="00FF6F0F">
      <w:pPr>
        <w:tabs>
          <w:tab w:val="left" w:pos="540"/>
        </w:tabs>
        <w:jc w:val="both"/>
        <w:rPr>
          <w:lang w:val="fr-CH"/>
        </w:rPr>
      </w:pPr>
      <w:r>
        <w:rPr>
          <w:b/>
          <w:bCs/>
          <w:lang w:val="fr-CH"/>
        </w:rPr>
        <w:t xml:space="preserve">Remaniement parcellaire de terrains à bâtir: </w:t>
      </w:r>
      <w:r>
        <w:rPr>
          <w:lang w:val="fr-CH"/>
        </w:rPr>
        <w:t>Aucune modification juridique ou objective susceptible de compromettre le remaniement ne doit être apportée à un bien-fonds de l'arrondissement de remaniement durant la procédure de remaniement parcellaire. Les modifications doivent être autorisées par la commission de remaniement ou, à défaut, par l'autorité communale compétente (art. 16 du décret concernant le remaniement parcellaire de terrains à bâtir, les rectifications de limites et les libérations ou transferts de servitudes [RSB 728.1]).</w:t>
      </w:r>
    </w:p>
    <w:p w:rsidR="00FF6F0F" w:rsidRDefault="00FF6F0F">
      <w:pPr>
        <w:tabs>
          <w:tab w:val="left" w:pos="180"/>
        </w:tabs>
        <w:ind w:left="283" w:hanging="283"/>
        <w:rPr>
          <w:lang w:val="fr-CH"/>
        </w:rPr>
      </w:pPr>
    </w:p>
    <w:p w:rsidR="00FF6F0F" w:rsidRDefault="00361E44" w:rsidP="00361E44">
      <w:pPr>
        <w:rPr>
          <w:lang w:val="fr-CH" w:eastAsia="de-CH"/>
        </w:rPr>
      </w:pPr>
      <w:r w:rsidRPr="00784F35">
        <w:rPr>
          <w:lang w:val="fr-CH" w:eastAsia="de-CH"/>
        </w:rPr>
        <w:t xml:space="preserve">Etat au </w:t>
      </w:r>
      <w:r w:rsidR="004C78F9" w:rsidRPr="00784F35">
        <w:rPr>
          <w:lang w:val="fr-CH" w:eastAsia="de-CH"/>
        </w:rPr>
        <w:t xml:space="preserve">30 mars </w:t>
      </w:r>
      <w:r w:rsidRPr="00784F35">
        <w:rPr>
          <w:lang w:val="fr-CH" w:eastAsia="de-CH"/>
        </w:rPr>
        <w:t>20</w:t>
      </w:r>
      <w:r w:rsidR="004C78F9" w:rsidRPr="00784F35">
        <w:rPr>
          <w:lang w:val="fr-CH" w:eastAsia="de-CH"/>
        </w:rPr>
        <w:t>20</w:t>
      </w:r>
      <w:bookmarkStart w:id="0" w:name="_GoBack"/>
      <w:bookmarkEnd w:id="0"/>
    </w:p>
    <w:sectPr w:rsidR="00FF6F0F">
      <w:footerReference w:type="even" r:id="rId11"/>
      <w:footerReference w:type="default" r:id="rId12"/>
      <w:pgSz w:w="11907" w:h="16840" w:code="9"/>
      <w:pgMar w:top="1134" w:right="1418" w:bottom="1418" w:left="1418"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7" w:rsidRDefault="009B3F87">
      <w:r>
        <w:separator/>
      </w:r>
    </w:p>
  </w:endnote>
  <w:endnote w:type="continuationSeparator" w:id="0">
    <w:p w:rsidR="009B3F87" w:rsidRDefault="009B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0F" w:rsidRDefault="00FF6F0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F6F0F" w:rsidRDefault="00FF6F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0F" w:rsidRDefault="00FF6F0F">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28269A">
      <w:rPr>
        <w:rStyle w:val="Numrodepage"/>
        <w:noProof/>
      </w:rPr>
      <w:t>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7" w:rsidRDefault="009B3F87">
      <w:r>
        <w:separator/>
      </w:r>
    </w:p>
  </w:footnote>
  <w:footnote w:type="continuationSeparator" w:id="0">
    <w:p w:rsidR="009B3F87" w:rsidRDefault="009B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892A952"/>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FFFFFFFE"/>
    <w:multiLevelType w:val="singleLevel"/>
    <w:tmpl w:val="53D8FE9C"/>
    <w:lvl w:ilvl="0">
      <w:numFmt w:val="decimal"/>
      <w:lvlText w:val="*"/>
      <w:lvlJc w:val="left"/>
    </w:lvl>
  </w:abstractNum>
  <w:abstractNum w:abstractNumId="2" w15:restartNumberingAfterBreak="0">
    <w:nsid w:val="06076358"/>
    <w:multiLevelType w:val="hybridMultilevel"/>
    <w:tmpl w:val="FAC4E8D4"/>
    <w:lvl w:ilvl="0" w:tplc="88E8B79A">
      <w:start w:val="10"/>
      <w:numFmt w:val="none"/>
      <w:lvlText w:val="1.1"/>
      <w:lvlJc w:val="left"/>
      <w:pPr>
        <w:tabs>
          <w:tab w:val="num" w:pos="360"/>
        </w:tabs>
        <w:ind w:left="283" w:hanging="283"/>
      </w:pPr>
      <w:rPr>
        <w:rFonts w:ascii="Arial" w:hAnsi="Arial" w:hint="default"/>
        <w:b w:val="0"/>
        <w:i w:val="0"/>
        <w:sz w:val="22"/>
        <w:u w:val="none"/>
      </w:rPr>
    </w:lvl>
    <w:lvl w:ilvl="1" w:tplc="88E8B79A">
      <w:start w:val="10"/>
      <w:numFmt w:val="none"/>
      <w:lvlText w:val="1.1"/>
      <w:lvlJc w:val="left"/>
      <w:pPr>
        <w:tabs>
          <w:tab w:val="num" w:pos="1440"/>
        </w:tabs>
        <w:ind w:left="1363" w:hanging="283"/>
      </w:pPr>
      <w:rPr>
        <w:rFonts w:ascii="Arial" w:hAnsi="Arial" w:hint="default"/>
        <w:b w:val="0"/>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018E8"/>
    <w:multiLevelType w:val="hybridMultilevel"/>
    <w:tmpl w:val="8930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E1AC4"/>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5" w15:restartNumberingAfterBreak="0">
    <w:nsid w:val="11906FCD"/>
    <w:multiLevelType w:val="multilevel"/>
    <w:tmpl w:val="A12C87E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83CFD"/>
    <w:multiLevelType w:val="singleLevel"/>
    <w:tmpl w:val="F584840E"/>
    <w:lvl w:ilvl="0">
      <w:start w:val="1"/>
      <w:numFmt w:val="decimal"/>
      <w:lvlText w:val="%1."/>
      <w:legacy w:legacy="1" w:legacySpace="120" w:legacyIndent="340"/>
      <w:lvlJc w:val="left"/>
      <w:pPr>
        <w:ind w:left="340" w:hanging="340"/>
      </w:pPr>
    </w:lvl>
  </w:abstractNum>
  <w:abstractNum w:abstractNumId="7" w15:restartNumberingAfterBreak="0">
    <w:nsid w:val="1CC86106"/>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8" w15:restartNumberingAfterBreak="0">
    <w:nsid w:val="20C2599E"/>
    <w:multiLevelType w:val="singleLevel"/>
    <w:tmpl w:val="BFA4A27A"/>
    <w:lvl w:ilvl="0">
      <w:start w:val="1"/>
      <w:numFmt w:val="decimal"/>
      <w:lvlText w:val="%1. "/>
      <w:lvlJc w:val="left"/>
      <w:pPr>
        <w:tabs>
          <w:tab w:val="num" w:pos="360"/>
        </w:tabs>
        <w:ind w:left="357" w:hanging="357"/>
      </w:pPr>
      <w:rPr>
        <w:rFonts w:ascii="Arial" w:hAnsi="Arial" w:hint="default"/>
        <w:b/>
        <w:i w:val="0"/>
        <w:sz w:val="22"/>
      </w:rPr>
    </w:lvl>
  </w:abstractNum>
  <w:abstractNum w:abstractNumId="9" w15:restartNumberingAfterBreak="0">
    <w:nsid w:val="2A3A28FA"/>
    <w:multiLevelType w:val="multilevel"/>
    <w:tmpl w:val="74C66A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02162C"/>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11" w15:restartNumberingAfterBreak="0">
    <w:nsid w:val="2B6C10CA"/>
    <w:multiLevelType w:val="hybridMultilevel"/>
    <w:tmpl w:val="B0867A7A"/>
    <w:lvl w:ilvl="0" w:tplc="0FBCF896">
      <w:start w:val="2"/>
      <w:numFmt w:val="decimal"/>
      <w:lvlText w:val="%1."/>
      <w:lvlJc w:val="left"/>
      <w:pPr>
        <w:tabs>
          <w:tab w:val="num" w:pos="1440"/>
        </w:tabs>
        <w:ind w:left="1440" w:hanging="360"/>
      </w:pPr>
      <w:rPr>
        <w:rFonts w:hint="default"/>
      </w:rPr>
    </w:lvl>
    <w:lvl w:ilvl="1" w:tplc="B400FCFC">
      <w:start w:val="1"/>
      <w:numFmt w:val="none"/>
      <w:lvlText w:val="1.2"/>
      <w:lvlJc w:val="left"/>
      <w:pPr>
        <w:tabs>
          <w:tab w:val="num" w:pos="1440"/>
        </w:tabs>
        <w:ind w:left="1363" w:hanging="283"/>
      </w:pPr>
      <w:rPr>
        <w:rFonts w:ascii="Arial" w:hAnsi="Arial" w:hint="default"/>
        <w:b w:val="0"/>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212095"/>
    <w:multiLevelType w:val="hybridMultilevel"/>
    <w:tmpl w:val="B358D20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117E6"/>
    <w:multiLevelType w:val="multilevel"/>
    <w:tmpl w:val="FE9C6E80"/>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02389B"/>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15" w15:restartNumberingAfterBreak="0">
    <w:nsid w:val="46C704AC"/>
    <w:multiLevelType w:val="singleLevel"/>
    <w:tmpl w:val="BF6E6B50"/>
    <w:lvl w:ilvl="0">
      <w:start w:val="1"/>
      <w:numFmt w:val="lowerLetter"/>
      <w:lvlText w:val="%1)"/>
      <w:legacy w:legacy="1" w:legacySpace="0" w:legacyIndent="283"/>
      <w:lvlJc w:val="left"/>
      <w:pPr>
        <w:ind w:left="850" w:hanging="283"/>
      </w:pPr>
    </w:lvl>
  </w:abstractNum>
  <w:abstractNum w:abstractNumId="16" w15:restartNumberingAfterBreak="0">
    <w:nsid w:val="4BD01DEB"/>
    <w:multiLevelType w:val="multilevel"/>
    <w:tmpl w:val="F7728E0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360"/>
        </w:tabs>
        <w:ind w:left="283" w:hanging="283"/>
      </w:pPr>
      <w:rPr>
        <w:rFonts w:ascii="Arial" w:hAnsi="Arial" w:hint="default"/>
        <w:b w:val="0"/>
        <w:i w:val="0"/>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0638B"/>
    <w:multiLevelType w:val="hybridMultilevel"/>
    <w:tmpl w:val="3E3CD88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11901"/>
    <w:multiLevelType w:val="multilevel"/>
    <w:tmpl w:val="FFCE24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2E3951"/>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0" w15:restartNumberingAfterBreak="0">
    <w:nsid w:val="5A041A81"/>
    <w:multiLevelType w:val="singleLevel"/>
    <w:tmpl w:val="E9F28CC4"/>
    <w:lvl w:ilvl="0">
      <w:start w:val="1"/>
      <w:numFmt w:val="decimal"/>
      <w:lvlText w:val="%1."/>
      <w:legacy w:legacy="1" w:legacySpace="120" w:legacyIndent="360"/>
      <w:lvlJc w:val="left"/>
      <w:pPr>
        <w:ind w:left="360" w:hanging="360"/>
      </w:pPr>
    </w:lvl>
  </w:abstractNum>
  <w:abstractNum w:abstractNumId="21" w15:restartNumberingAfterBreak="0">
    <w:nsid w:val="5E9F361A"/>
    <w:multiLevelType w:val="multilevel"/>
    <w:tmpl w:val="5FC43838"/>
    <w:lvl w:ilvl="0">
      <w:start w:val="1"/>
      <w:numFmt w:val="decimal"/>
      <w:pStyle w:val="Titre1"/>
      <w:lvlText w:val="%1"/>
      <w:lvlJc w:val="left"/>
      <w:pPr>
        <w:tabs>
          <w:tab w:val="num" w:pos="567"/>
        </w:tabs>
        <w:ind w:left="567" w:hanging="567"/>
      </w:pPr>
      <w:rPr>
        <w:rFonts w:ascii="Arial" w:hAnsi="Arial" w:hint="default"/>
        <w:b w:val="0"/>
        <w:i w:val="0"/>
        <w:sz w:val="22"/>
      </w:rPr>
    </w:lvl>
    <w:lvl w:ilvl="1">
      <w:start w:val="1"/>
      <w:numFmt w:val="decimal"/>
      <w:pStyle w:val="Titre2"/>
      <w:lvlText w:val="%1.%2"/>
      <w:lvlJc w:val="left"/>
      <w:pPr>
        <w:tabs>
          <w:tab w:val="num" w:pos="567"/>
        </w:tabs>
        <w:ind w:left="567" w:hanging="567"/>
      </w:pPr>
      <w:rPr>
        <w:rFonts w:ascii="Arial" w:hAnsi="Arial" w:hint="default"/>
        <w:b w:val="0"/>
        <w:i w:val="0"/>
        <w:sz w:val="22"/>
      </w:rPr>
    </w:lvl>
    <w:lvl w:ilvl="2">
      <w:start w:val="1"/>
      <w:numFmt w:val="decimal"/>
      <w:pStyle w:val="Titre3"/>
      <w:lvlText w:val="%1.%2.%3"/>
      <w:lvlJc w:val="left"/>
      <w:pPr>
        <w:tabs>
          <w:tab w:val="num" w:pos="567"/>
        </w:tabs>
        <w:ind w:left="567" w:hanging="567"/>
      </w:pPr>
      <w:rPr>
        <w:rFonts w:ascii="Arial" w:hAnsi="Arial" w:hint="default"/>
        <w:b w:val="0"/>
        <w:i w:val="0"/>
        <w:sz w:val="22"/>
      </w:rPr>
    </w:lvl>
    <w:lvl w:ilvl="3">
      <w:start w:val="1"/>
      <w:numFmt w:val="decimal"/>
      <w:pStyle w:val="Titre4"/>
      <w:lvlText w:val="%1.%2.%3.%4"/>
      <w:lvlJc w:val="left"/>
      <w:pPr>
        <w:tabs>
          <w:tab w:val="num" w:pos="864"/>
        </w:tabs>
        <w:ind w:left="864" w:hanging="864"/>
      </w:pPr>
      <w:rPr>
        <w:rFonts w:ascii="Arial" w:hAnsi="Arial" w:hint="default"/>
        <w:b w:val="0"/>
        <w:i w:val="0"/>
        <w:sz w:val="22"/>
      </w:rPr>
    </w:lvl>
    <w:lvl w:ilvl="4">
      <w:start w:val="1"/>
      <w:numFmt w:val="decimal"/>
      <w:pStyle w:val="Titre5"/>
      <w:lvlText w:val="%1.%2.%3.%4.%5"/>
      <w:lvlJc w:val="left"/>
      <w:pPr>
        <w:tabs>
          <w:tab w:val="num" w:pos="1008"/>
        </w:tabs>
        <w:ind w:left="1008" w:hanging="1008"/>
      </w:pPr>
      <w:rPr>
        <w:rFonts w:ascii="Arial" w:hAnsi="Arial" w:hint="default"/>
        <w:b w:val="0"/>
        <w:i w:val="0"/>
        <w:sz w:val="22"/>
      </w:rPr>
    </w:lvl>
    <w:lvl w:ilvl="5">
      <w:start w:val="1"/>
      <w:numFmt w:val="decimal"/>
      <w:pStyle w:val="Titre6"/>
      <w:lvlText w:val="%1.%2.%3.%4.%5.%6"/>
      <w:lvlJc w:val="left"/>
      <w:pPr>
        <w:tabs>
          <w:tab w:val="num" w:pos="1152"/>
        </w:tabs>
        <w:ind w:left="1152" w:hanging="1152"/>
      </w:pPr>
      <w:rPr>
        <w:rFonts w:ascii="Arial" w:hAnsi="Arial" w:hint="default"/>
        <w:b w:val="0"/>
        <w:i w:val="0"/>
        <w:sz w:val="22"/>
      </w:rPr>
    </w:lvl>
    <w:lvl w:ilvl="6">
      <w:start w:val="1"/>
      <w:numFmt w:val="decimal"/>
      <w:pStyle w:val="Titre7"/>
      <w:lvlText w:val="%1.%2.%3.%4.%5.%6.%7"/>
      <w:lvlJc w:val="left"/>
      <w:pPr>
        <w:tabs>
          <w:tab w:val="num" w:pos="1296"/>
        </w:tabs>
        <w:ind w:left="1296" w:hanging="1296"/>
      </w:pPr>
      <w:rPr>
        <w:rFonts w:ascii="Arial" w:hAnsi="Arial" w:hint="default"/>
        <w:b w:val="0"/>
        <w:i w:val="0"/>
        <w:sz w:val="22"/>
      </w:rPr>
    </w:lvl>
    <w:lvl w:ilvl="7">
      <w:start w:val="1"/>
      <w:numFmt w:val="decimal"/>
      <w:pStyle w:val="Titre8"/>
      <w:lvlText w:val="%1.%2.%3.%4.%5.%6.%7.%8"/>
      <w:lvlJc w:val="left"/>
      <w:pPr>
        <w:tabs>
          <w:tab w:val="num" w:pos="1440"/>
        </w:tabs>
        <w:ind w:left="1440" w:hanging="1440"/>
      </w:pPr>
      <w:rPr>
        <w:rFonts w:ascii="Arial" w:hAnsi="Arial" w:hint="default"/>
        <w:b w:val="0"/>
        <w:i w:val="0"/>
        <w:sz w:val="22"/>
      </w:rPr>
    </w:lvl>
    <w:lvl w:ilvl="8">
      <w:start w:val="1"/>
      <w:numFmt w:val="decimal"/>
      <w:pStyle w:val="Titre9"/>
      <w:lvlText w:val="%1.%2.%3.%4.%5.%6.%7.%8.%9"/>
      <w:lvlJc w:val="left"/>
      <w:pPr>
        <w:tabs>
          <w:tab w:val="num" w:pos="1800"/>
        </w:tabs>
        <w:ind w:left="1584" w:hanging="1584"/>
      </w:pPr>
      <w:rPr>
        <w:rFonts w:ascii="Arial" w:hAnsi="Arial" w:hint="default"/>
        <w:b w:val="0"/>
        <w:i w:val="0"/>
        <w:sz w:val="22"/>
      </w:rPr>
    </w:lvl>
  </w:abstractNum>
  <w:abstractNum w:abstractNumId="22" w15:restartNumberingAfterBreak="0">
    <w:nsid w:val="63FE43E4"/>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15:restartNumberingAfterBreak="0">
    <w:nsid w:val="69164698"/>
    <w:multiLevelType w:val="singleLevel"/>
    <w:tmpl w:val="091275F2"/>
    <w:lvl w:ilvl="0">
      <w:start w:val="1"/>
      <w:numFmt w:val="decimal"/>
      <w:lvlText w:val="%1. "/>
      <w:legacy w:legacy="1" w:legacySpace="120" w:legacyIndent="360"/>
      <w:lvlJc w:val="left"/>
      <w:pPr>
        <w:ind w:left="360" w:hanging="360"/>
      </w:pPr>
      <w:rPr>
        <w:rFonts w:ascii="Arial" w:hAnsi="Arial" w:hint="default"/>
        <w:sz w:val="22"/>
      </w:rPr>
    </w:lvl>
  </w:abstractNum>
  <w:abstractNum w:abstractNumId="24" w15:restartNumberingAfterBreak="0">
    <w:nsid w:val="6C2C2A7C"/>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25" w15:restartNumberingAfterBreak="0">
    <w:nsid w:val="6C346214"/>
    <w:multiLevelType w:val="hybridMultilevel"/>
    <w:tmpl w:val="8930955E"/>
    <w:lvl w:ilvl="0" w:tplc="37EE1226">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815C4"/>
    <w:multiLevelType w:val="hybridMultilevel"/>
    <w:tmpl w:val="589EF866"/>
    <w:lvl w:ilvl="0" w:tplc="B7000F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24214"/>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8" w15:restartNumberingAfterBreak="0">
    <w:nsid w:val="7793035F"/>
    <w:multiLevelType w:val="hybridMultilevel"/>
    <w:tmpl w:val="9BFE02F0"/>
    <w:lvl w:ilvl="0" w:tplc="CCE87F38">
      <w:start w:val="2"/>
      <w:numFmt w:val="decimal"/>
      <w:lvlText w:val="%1. "/>
      <w:lvlJc w:val="left"/>
      <w:pPr>
        <w:tabs>
          <w:tab w:val="num" w:pos="360"/>
        </w:tabs>
        <w:ind w:left="357" w:hanging="357"/>
      </w:pPr>
      <w:rPr>
        <w:rFonts w:ascii="Arial" w:hAnsi="Arial" w:hint="default"/>
        <w:b/>
        <w:i w:val="0"/>
        <w:sz w:val="22"/>
      </w:rPr>
    </w:lvl>
    <w:lvl w:ilvl="1" w:tplc="11E001A2">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904C9E"/>
    <w:multiLevelType w:val="multilevel"/>
    <w:tmpl w:val="30302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6"/>
  </w:num>
  <w:num w:numId="11">
    <w:abstractNumId w:val="3"/>
  </w:num>
  <w:num w:numId="12">
    <w:abstractNumId w:val="25"/>
  </w:num>
  <w:num w:numId="13">
    <w:abstractNumId w:val="12"/>
  </w:num>
  <w:num w:numId="14">
    <w:abstractNumId w:val="17"/>
  </w:num>
  <w:num w:numId="15">
    <w:abstractNumId w:val="0"/>
  </w:num>
  <w:num w:numId="16">
    <w:abstractNumId w:val="6"/>
  </w:num>
  <w:num w:numId="17">
    <w:abstractNumId w:val="20"/>
  </w:num>
  <w:num w:numId="18">
    <w:abstractNumId w:val="23"/>
  </w:num>
  <w:num w:numId="19">
    <w:abstractNumId w:val="8"/>
  </w:num>
  <w:num w:numId="20">
    <w:abstractNumId w:val="27"/>
  </w:num>
  <w:num w:numId="21">
    <w:abstractNumId w:val="7"/>
  </w:num>
  <w:num w:numId="22">
    <w:abstractNumId w:val="22"/>
  </w:num>
  <w:num w:numId="23">
    <w:abstractNumId w:val="10"/>
  </w:num>
  <w:num w:numId="24">
    <w:abstractNumId w:val="19"/>
  </w:num>
  <w:num w:numId="25">
    <w:abstractNumId w:val="4"/>
  </w:num>
  <w:num w:numId="26">
    <w:abstractNumId w:val="24"/>
  </w:num>
  <w:num w:numId="27">
    <w:abstractNumId w:val="15"/>
  </w:num>
  <w:num w:numId="28">
    <w:abstractNumId w:val="14"/>
  </w:num>
  <w:num w:numId="29">
    <w:abstractNumId w:val="1"/>
    <w:lvlOverride w:ilvl="0">
      <w:lvl w:ilvl="0">
        <w:start w:val="6"/>
        <w:numFmt w:val="bullet"/>
        <w:lvlText w:val="-"/>
        <w:legacy w:legacy="1" w:legacySpace="120" w:legacyIndent="360"/>
        <w:lvlJc w:val="left"/>
        <w:pPr>
          <w:ind w:left="927" w:hanging="360"/>
        </w:pPr>
      </w:lvl>
    </w:lvlOverride>
  </w:num>
  <w:num w:numId="30">
    <w:abstractNumId w:val="2"/>
  </w:num>
  <w:num w:numId="31">
    <w:abstractNumId w:val="16"/>
  </w:num>
  <w:num w:numId="32">
    <w:abstractNumId w:val="28"/>
  </w:num>
  <w:num w:numId="33">
    <w:abstractNumId w:val="11"/>
  </w:num>
  <w:num w:numId="34">
    <w:abstractNumId w:val="29"/>
  </w:num>
  <w:num w:numId="35">
    <w:abstractNumId w:val="9"/>
  </w:num>
  <w:num w:numId="36">
    <w:abstractNumId w:val="13"/>
  </w:num>
  <w:num w:numId="37">
    <w:abstractNumId w:val="18"/>
  </w:num>
  <w:num w:numId="38">
    <w:abstractNumId w:val="5"/>
  </w:num>
  <w:num w:numId="39">
    <w:abstractNumId w:val="2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91202"/>
    <w:docVar w:name="TermBaseURL" w:val="empty"/>
    <w:docVar w:name="TextBases" w:val="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19-12|s3011iis001pg68.sta.be.ch\TextBase TMs\Canton de Berne\Conf_2020-03|s3011iis001pg68.sta.be.ch\TextBase TMs\Canton de Berne\Dubious_Aliens|s3011iis001pg68.sta.be.ch\TextBase TMs\CHA\CHA_valide|s3011iis001pg68.sta.be.ch\TextBase TMs\DEEE\DEEE_valide|s3011iis001pg68.sta.be.ch\TextBase TMs\DIJ\DIJ_interne|s3011iis001pg68.sta.be.ch\TextBase TMs\DIJ\DIJ_temporaire|s3011iis001pg68.sta.be.ch\TextBase TMs\DIJ\DIJ_valide|s3011iis001pg68.sta.be.ch\TextBase TMs\DSE\DSE_valide|s3011iis001pg68.sta.be.ch\TextBase TMs\DSSI\DSSI_valide|s3011iis001pg68.sta.be.ch\TextBase TMs\DTT\DTT_valide|s3011iis001pg68.sta.be.ch\TextBase TMs\ECO\ECO_valide|s3011iis001pg68.sta.be.ch\TextBase TMs\FIN SG\FIN-SG_valide|s3011iis001pg68.sta.be.ch\TextBase TMs\FIN-ICI\FIN-ICI_valide|s3011iis001pg68.sta.be.ch\TextBase TMs\INC\INC_valide|s3011iis001pg68.sta.be.ch\TextBase TMs\INS\INS_valide|s3011iis001pg68.sta.be.ch\TextBase TMs\JCE\JCE_interne|s3011iis001pg68.sta.be.ch\TextBase TMs\JCE\JCE_Temporaire|s3011iis001pg68.sta.be.ch\TextBase TMs\JCE\JCE_valide|s3011iis001pg68.sta.be.ch\TextBase TMs\JCE\kontenrahmen-v5|s3011iis001pg68.sta.be.ch\TextBase TMs\JCE\plancomptable|s3011iis001pg68.sta.be.ch\TextBase TMs\Police\Police_valide|s3011iis001pg68.sta.be.ch\TextBase TMs\POM\POM_valide|s3011iis001pg68.sta.be.ch\TextBase TMs\Processus cantonaux\Processus cantonaux 2017|s3011iis001pg68.sta.be.ch\TextBase TMs\Processus cantonaux\Processus cantonaux 2018|s3011iis001pg68.sta.be.ch\TextBase TMs\Processus cantonaux\Processus cantonaux 2019|s3011iis001pg68.sta.be.ch\TextBase TMs\SAP\SAP_valide|s3011iis001pg68.sta.be.ch\TextBase TMs\TTE\TTE_pour AGI|s3011iis001pg68.sta.be.ch\TextBase TMs\TTE\TTE_valide"/>
    <w:docVar w:name="TextBaseURL" w:val="empty"/>
    <w:docVar w:name="UILng" w:val="fr"/>
  </w:docVars>
  <w:rsids>
    <w:rsidRoot w:val="00FF6F0F"/>
    <w:rsid w:val="000268FC"/>
    <w:rsid w:val="00083762"/>
    <w:rsid w:val="000B2C5E"/>
    <w:rsid w:val="00123482"/>
    <w:rsid w:val="0015715C"/>
    <w:rsid w:val="001655D6"/>
    <w:rsid w:val="00170F5F"/>
    <w:rsid w:val="0021161F"/>
    <w:rsid w:val="00266A68"/>
    <w:rsid w:val="002723D5"/>
    <w:rsid w:val="0028269A"/>
    <w:rsid w:val="00361E44"/>
    <w:rsid w:val="003A3725"/>
    <w:rsid w:val="004A33F7"/>
    <w:rsid w:val="004C78F9"/>
    <w:rsid w:val="005C0A41"/>
    <w:rsid w:val="005D461B"/>
    <w:rsid w:val="0062431F"/>
    <w:rsid w:val="00653E6D"/>
    <w:rsid w:val="006B799A"/>
    <w:rsid w:val="0071418E"/>
    <w:rsid w:val="00733A9F"/>
    <w:rsid w:val="00784F35"/>
    <w:rsid w:val="007B5468"/>
    <w:rsid w:val="007D3CC6"/>
    <w:rsid w:val="007E6E99"/>
    <w:rsid w:val="00850A13"/>
    <w:rsid w:val="0088160E"/>
    <w:rsid w:val="008B3CCE"/>
    <w:rsid w:val="00903DEA"/>
    <w:rsid w:val="00941FF2"/>
    <w:rsid w:val="00943232"/>
    <w:rsid w:val="009B2C93"/>
    <w:rsid w:val="009B3F87"/>
    <w:rsid w:val="009D71BD"/>
    <w:rsid w:val="00B25D83"/>
    <w:rsid w:val="00B3134D"/>
    <w:rsid w:val="00B91FAA"/>
    <w:rsid w:val="00C5556B"/>
    <w:rsid w:val="00C67994"/>
    <w:rsid w:val="00C71E45"/>
    <w:rsid w:val="00CE32D4"/>
    <w:rsid w:val="00CE5FE1"/>
    <w:rsid w:val="00D57D8A"/>
    <w:rsid w:val="00D90D2C"/>
    <w:rsid w:val="00E145E7"/>
    <w:rsid w:val="00E15DFA"/>
    <w:rsid w:val="00E23A3C"/>
    <w:rsid w:val="00EE5A81"/>
    <w:rsid w:val="00EF0DF9"/>
    <w:rsid w:val="00EF49B9"/>
    <w:rsid w:val="00F41443"/>
    <w:rsid w:val="00F86DF9"/>
    <w:rsid w:val="00FB7936"/>
    <w:rsid w:val="00FD023E"/>
    <w:rsid w:val="00FD7F91"/>
    <w:rsid w:val="00FF6F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70263"/>
  <w15:docId w15:val="{B8294F80-DE13-4AAA-92ED-FE009FB5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800"/>
      </w:tabs>
      <w:overflowPunct w:val="0"/>
      <w:autoSpaceDE w:val="0"/>
      <w:autoSpaceDN w:val="0"/>
      <w:adjustRightInd w:val="0"/>
      <w:textAlignment w:val="baseline"/>
    </w:pPr>
    <w:rPr>
      <w:rFonts w:ascii="Arial" w:hAnsi="Arial"/>
      <w:sz w:val="22"/>
      <w:lang w:eastAsia="de-DE"/>
    </w:rPr>
  </w:style>
  <w:style w:type="paragraph" w:styleId="Titre1">
    <w:name w:val="heading 1"/>
    <w:basedOn w:val="Normal"/>
    <w:next w:val="Normal"/>
    <w:qFormat/>
    <w:pPr>
      <w:keepNext/>
      <w:numPr>
        <w:numId w:val="1"/>
      </w:numPr>
      <w:tabs>
        <w:tab w:val="clear" w:pos="5800"/>
      </w:tabs>
      <w:overflowPunct/>
      <w:autoSpaceDE/>
      <w:autoSpaceDN/>
      <w:adjustRightInd/>
      <w:spacing w:before="120" w:after="120"/>
      <w:textAlignment w:val="auto"/>
      <w:outlineLvl w:val="0"/>
    </w:pPr>
    <w:rPr>
      <w:rFonts w:cs="Arial"/>
      <w:bCs/>
      <w:kern w:val="32"/>
      <w:szCs w:val="32"/>
    </w:rPr>
  </w:style>
  <w:style w:type="paragraph" w:styleId="Titre2">
    <w:name w:val="heading 2"/>
    <w:basedOn w:val="Normal"/>
    <w:next w:val="Normal"/>
    <w:qFormat/>
    <w:pPr>
      <w:keepNext/>
      <w:numPr>
        <w:ilvl w:val="1"/>
        <w:numId w:val="2"/>
      </w:numPr>
      <w:tabs>
        <w:tab w:val="clear" w:pos="5800"/>
      </w:tabs>
      <w:overflowPunct/>
      <w:autoSpaceDE/>
      <w:autoSpaceDN/>
      <w:adjustRightInd/>
      <w:spacing w:before="120" w:after="120"/>
      <w:textAlignment w:val="auto"/>
      <w:outlineLvl w:val="1"/>
    </w:pPr>
    <w:rPr>
      <w:rFonts w:cs="Arial"/>
      <w:bCs/>
      <w:iCs/>
      <w:szCs w:val="28"/>
    </w:rPr>
  </w:style>
  <w:style w:type="paragraph" w:styleId="Titre3">
    <w:name w:val="heading 3"/>
    <w:basedOn w:val="Normal"/>
    <w:next w:val="Normal"/>
    <w:qFormat/>
    <w:pPr>
      <w:keepNext/>
      <w:numPr>
        <w:ilvl w:val="2"/>
        <w:numId w:val="3"/>
      </w:numPr>
      <w:tabs>
        <w:tab w:val="clear" w:pos="5800"/>
      </w:tabs>
      <w:overflowPunct/>
      <w:autoSpaceDE/>
      <w:autoSpaceDN/>
      <w:adjustRightInd/>
      <w:spacing w:before="120" w:after="120"/>
      <w:textAlignment w:val="auto"/>
      <w:outlineLvl w:val="2"/>
    </w:pPr>
    <w:rPr>
      <w:rFonts w:cs="Arial"/>
      <w:bCs/>
      <w:szCs w:val="26"/>
    </w:rPr>
  </w:style>
  <w:style w:type="paragraph" w:styleId="Titre4">
    <w:name w:val="heading 4"/>
    <w:basedOn w:val="Normal"/>
    <w:next w:val="Normal"/>
    <w:qFormat/>
    <w:pPr>
      <w:keepNext/>
      <w:numPr>
        <w:ilvl w:val="3"/>
        <w:numId w:val="4"/>
      </w:numPr>
      <w:tabs>
        <w:tab w:val="clear" w:pos="5800"/>
      </w:tabs>
      <w:overflowPunct/>
      <w:autoSpaceDE/>
      <w:autoSpaceDN/>
      <w:adjustRightInd/>
      <w:spacing w:before="120" w:after="120"/>
      <w:textAlignment w:val="auto"/>
      <w:outlineLvl w:val="3"/>
    </w:pPr>
    <w:rPr>
      <w:bCs/>
      <w:szCs w:val="28"/>
    </w:rPr>
  </w:style>
  <w:style w:type="paragraph" w:styleId="Titre5">
    <w:name w:val="heading 5"/>
    <w:basedOn w:val="Normal"/>
    <w:next w:val="Normal"/>
    <w:qFormat/>
    <w:pPr>
      <w:numPr>
        <w:ilvl w:val="4"/>
        <w:numId w:val="5"/>
      </w:numPr>
      <w:tabs>
        <w:tab w:val="clear" w:pos="5800"/>
      </w:tabs>
      <w:overflowPunct/>
      <w:autoSpaceDE/>
      <w:autoSpaceDN/>
      <w:adjustRightInd/>
      <w:spacing w:before="120" w:after="120"/>
      <w:textAlignment w:val="auto"/>
      <w:outlineLvl w:val="4"/>
    </w:pPr>
    <w:rPr>
      <w:bCs/>
      <w:iCs/>
      <w:szCs w:val="26"/>
    </w:rPr>
  </w:style>
  <w:style w:type="paragraph" w:styleId="Titre6">
    <w:name w:val="heading 6"/>
    <w:basedOn w:val="Normal"/>
    <w:next w:val="Normal"/>
    <w:qFormat/>
    <w:pPr>
      <w:numPr>
        <w:ilvl w:val="5"/>
        <w:numId w:val="6"/>
      </w:numPr>
      <w:tabs>
        <w:tab w:val="clear" w:pos="5800"/>
      </w:tabs>
      <w:overflowPunct/>
      <w:autoSpaceDE/>
      <w:autoSpaceDN/>
      <w:adjustRightInd/>
      <w:spacing w:before="120" w:after="120"/>
      <w:textAlignment w:val="auto"/>
      <w:outlineLvl w:val="5"/>
    </w:pPr>
    <w:rPr>
      <w:bCs/>
      <w:szCs w:val="22"/>
    </w:rPr>
  </w:style>
  <w:style w:type="paragraph" w:styleId="Titre7">
    <w:name w:val="heading 7"/>
    <w:basedOn w:val="Normal"/>
    <w:next w:val="Normal"/>
    <w:qFormat/>
    <w:pPr>
      <w:numPr>
        <w:ilvl w:val="6"/>
        <w:numId w:val="7"/>
      </w:numPr>
      <w:tabs>
        <w:tab w:val="clear" w:pos="5800"/>
      </w:tabs>
      <w:overflowPunct/>
      <w:autoSpaceDE/>
      <w:autoSpaceDN/>
      <w:adjustRightInd/>
      <w:spacing w:before="120" w:after="120"/>
      <w:textAlignment w:val="auto"/>
      <w:outlineLvl w:val="6"/>
    </w:pPr>
    <w:rPr>
      <w:szCs w:val="24"/>
    </w:rPr>
  </w:style>
  <w:style w:type="paragraph" w:styleId="Titre8">
    <w:name w:val="heading 8"/>
    <w:basedOn w:val="Normal"/>
    <w:next w:val="Normal"/>
    <w:qFormat/>
    <w:pPr>
      <w:numPr>
        <w:ilvl w:val="7"/>
        <w:numId w:val="8"/>
      </w:numPr>
      <w:tabs>
        <w:tab w:val="clear" w:pos="5800"/>
      </w:tabs>
      <w:overflowPunct/>
      <w:autoSpaceDE/>
      <w:autoSpaceDN/>
      <w:adjustRightInd/>
      <w:spacing w:before="120" w:after="120"/>
      <w:textAlignment w:val="auto"/>
      <w:outlineLvl w:val="7"/>
    </w:pPr>
    <w:rPr>
      <w:iCs/>
      <w:szCs w:val="24"/>
    </w:rPr>
  </w:style>
  <w:style w:type="paragraph" w:styleId="Titre9">
    <w:name w:val="heading 9"/>
    <w:basedOn w:val="Normal"/>
    <w:next w:val="Normal"/>
    <w:qFormat/>
    <w:pPr>
      <w:numPr>
        <w:ilvl w:val="8"/>
        <w:numId w:val="9"/>
      </w:numPr>
      <w:tabs>
        <w:tab w:val="clear" w:pos="5800"/>
      </w:tabs>
      <w:overflowPunct/>
      <w:autoSpaceDE/>
      <w:autoSpaceDN/>
      <w:adjustRightInd/>
      <w:spacing w:before="120" w:after="120"/>
      <w:textAlignment w:val="auto"/>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lear" w:pos="5800"/>
        <w:tab w:val="center" w:pos="4252"/>
        <w:tab w:val="right" w:pos="9356"/>
      </w:tabs>
      <w:spacing w:before="240" w:after="480"/>
      <w:jc w:val="center"/>
    </w:pPr>
  </w:style>
  <w:style w:type="paragraph" w:styleId="Pieddepage">
    <w:name w:val="footer"/>
    <w:basedOn w:val="Normal"/>
    <w:pPr>
      <w:tabs>
        <w:tab w:val="clear" w:pos="5800"/>
        <w:tab w:val="center" w:pos="4819"/>
        <w:tab w:val="right" w:pos="9071"/>
      </w:tabs>
    </w:pPr>
  </w:style>
  <w:style w:type="paragraph" w:customStyle="1" w:styleId="Betreff">
    <w:name w:val="Betreff"/>
    <w:basedOn w:val="Normal"/>
    <w:next w:val="Normal"/>
    <w:pPr>
      <w:spacing w:before="480" w:after="480"/>
    </w:pPr>
    <w:rPr>
      <w:b/>
      <w:sz w:val="24"/>
    </w:rPr>
  </w:style>
  <w:style w:type="paragraph" w:styleId="Notedebasdepage">
    <w:name w:val="footnote text"/>
    <w:basedOn w:val="Normal"/>
    <w:semiHidden/>
    <w:rPr>
      <w:sz w:val="18"/>
    </w:rPr>
  </w:style>
  <w:style w:type="character" w:styleId="Appelnotedebasdep">
    <w:name w:val="footnote reference"/>
    <w:semiHidden/>
    <w:rPr>
      <w:rFonts w:ascii="Arial" w:hAnsi="Arial"/>
      <w:position w:val="6"/>
      <w:sz w:val="18"/>
    </w:rPr>
  </w:style>
  <w:style w:type="character" w:styleId="Lienhypertexte">
    <w:name w:val="Hyperlink"/>
    <w:rPr>
      <w:rFonts w:ascii="Arial" w:hAnsi="Arial"/>
      <w:color w:val="0000FF"/>
      <w:sz w:val="22"/>
      <w:u w:val="single"/>
    </w:rPr>
  </w:style>
  <w:style w:type="paragraph" w:styleId="TM1">
    <w:name w:val="toc 1"/>
    <w:basedOn w:val="Normal"/>
    <w:next w:val="Normal"/>
    <w:autoRedefine/>
    <w:semiHidden/>
    <w:pPr>
      <w:tabs>
        <w:tab w:val="clear" w:pos="5800"/>
      </w:tabs>
    </w:pPr>
  </w:style>
  <w:style w:type="paragraph" w:styleId="TM2">
    <w:name w:val="toc 2"/>
    <w:basedOn w:val="Normal"/>
    <w:next w:val="Normal"/>
    <w:autoRedefine/>
    <w:semiHidden/>
    <w:pPr>
      <w:tabs>
        <w:tab w:val="clear" w:pos="5800"/>
      </w:tabs>
    </w:pPr>
  </w:style>
  <w:style w:type="paragraph" w:styleId="TM3">
    <w:name w:val="toc 3"/>
    <w:basedOn w:val="Normal"/>
    <w:next w:val="Normal"/>
    <w:autoRedefine/>
    <w:semiHidden/>
    <w:pPr>
      <w:tabs>
        <w:tab w:val="clear" w:pos="5800"/>
      </w:tabs>
    </w:pPr>
  </w:style>
  <w:style w:type="paragraph" w:styleId="TM4">
    <w:name w:val="toc 4"/>
    <w:basedOn w:val="Normal"/>
    <w:next w:val="Normal"/>
    <w:autoRedefine/>
    <w:semiHidden/>
    <w:pPr>
      <w:tabs>
        <w:tab w:val="clear" w:pos="5800"/>
      </w:tabs>
    </w:pPr>
  </w:style>
  <w:style w:type="paragraph" w:styleId="TM5">
    <w:name w:val="toc 5"/>
    <w:basedOn w:val="Normal"/>
    <w:next w:val="Normal"/>
    <w:autoRedefine/>
    <w:semiHidden/>
    <w:pPr>
      <w:tabs>
        <w:tab w:val="clear" w:pos="5800"/>
      </w:tabs>
    </w:pPr>
  </w:style>
  <w:style w:type="paragraph" w:styleId="TM6">
    <w:name w:val="toc 6"/>
    <w:basedOn w:val="Normal"/>
    <w:next w:val="Normal"/>
    <w:autoRedefine/>
    <w:semiHidden/>
    <w:pPr>
      <w:tabs>
        <w:tab w:val="clear" w:pos="5800"/>
      </w:tabs>
    </w:pPr>
  </w:style>
  <w:style w:type="paragraph" w:styleId="TM7">
    <w:name w:val="toc 7"/>
    <w:basedOn w:val="Normal"/>
    <w:next w:val="Normal"/>
    <w:autoRedefine/>
    <w:semiHidden/>
    <w:pPr>
      <w:tabs>
        <w:tab w:val="clear" w:pos="5800"/>
      </w:tabs>
    </w:pPr>
  </w:style>
  <w:style w:type="paragraph" w:styleId="TM8">
    <w:name w:val="toc 8"/>
    <w:basedOn w:val="Normal"/>
    <w:next w:val="Normal"/>
    <w:autoRedefine/>
    <w:semiHidden/>
    <w:pPr>
      <w:tabs>
        <w:tab w:val="clear" w:pos="5800"/>
      </w:tabs>
    </w:pPr>
  </w:style>
  <w:style w:type="paragraph" w:styleId="TM9">
    <w:name w:val="toc 9"/>
    <w:basedOn w:val="Normal"/>
    <w:next w:val="Normal"/>
    <w:autoRedefine/>
    <w:semiHidden/>
    <w:pPr>
      <w:tabs>
        <w:tab w:val="clear" w:pos="5800"/>
      </w:tabs>
    </w:pPr>
  </w:style>
  <w:style w:type="paragraph" w:customStyle="1" w:styleId="Wappen">
    <w:name w:val="Wappen"/>
    <w:basedOn w:val="Normal"/>
    <w:pPr>
      <w:framePr w:hSpace="142" w:wrap="around" w:vAnchor="page" w:hAnchor="page" w:x="340" w:yAlign="center"/>
    </w:pPr>
  </w:style>
  <w:style w:type="paragraph" w:customStyle="1" w:styleId="FinLettre">
    <w:name w:val="FinLettre"/>
    <w:basedOn w:val="Normal"/>
    <w:pPr>
      <w:tabs>
        <w:tab w:val="clear" w:pos="5800"/>
        <w:tab w:val="left" w:pos="5387"/>
      </w:tabs>
      <w:spacing w:before="240" w:after="240"/>
    </w:pPr>
    <w:rPr>
      <w:lang w:eastAsia="en-US"/>
    </w:rPr>
  </w:style>
  <w:style w:type="paragraph" w:customStyle="1" w:styleId="Corpsdetexte21">
    <w:name w:val="Corps de texte 21"/>
    <w:basedOn w:val="Normal"/>
    <w:pPr>
      <w:widowControl w:val="0"/>
      <w:tabs>
        <w:tab w:val="clear" w:pos="5800"/>
        <w:tab w:val="left" w:pos="5103"/>
      </w:tabs>
      <w:ind w:left="142" w:hanging="142"/>
      <w:jc w:val="both"/>
    </w:pPr>
    <w:rPr>
      <w:sz w:val="20"/>
      <w:lang w:eastAsia="en-US"/>
    </w:rPr>
  </w:style>
  <w:style w:type="paragraph" w:customStyle="1" w:styleId="Retraitcorpsdetexte21">
    <w:name w:val="Retrait corps de texte 21"/>
    <w:basedOn w:val="Normal"/>
    <w:pPr>
      <w:tabs>
        <w:tab w:val="clear" w:pos="5800"/>
        <w:tab w:val="left" w:pos="900"/>
      </w:tabs>
      <w:spacing w:after="120"/>
      <w:ind w:left="284"/>
      <w:jc w:val="both"/>
    </w:pPr>
    <w:rPr>
      <w:lang w:eastAsia="en-US"/>
    </w:rPr>
  </w:style>
  <w:style w:type="paragraph" w:customStyle="1" w:styleId="Beispieltext">
    <w:name w:val="Beispieltext"/>
    <w:basedOn w:val="Normal"/>
    <w:pPr>
      <w:widowControl w:val="0"/>
      <w:tabs>
        <w:tab w:val="clear" w:pos="5800"/>
      </w:tabs>
      <w:jc w:val="both"/>
    </w:pPr>
    <w:rPr>
      <w:rFonts w:ascii="Times New Roman" w:hAnsi="Times New Roman"/>
      <w:sz w:val="20"/>
      <w:lang w:eastAsia="de-CH"/>
    </w:rPr>
  </w:style>
  <w:style w:type="paragraph" w:styleId="Corpsdetexte">
    <w:name w:val="Body Text"/>
    <w:basedOn w:val="Normal"/>
    <w:rPr>
      <w:lang w:eastAsia="en-US"/>
    </w:rPr>
  </w:style>
  <w:style w:type="character" w:styleId="Numrodepage">
    <w:name w:val="page number"/>
    <w:rPr>
      <w:rFonts w:ascii="Arial" w:hAnsi="Arial"/>
      <w:sz w:val="22"/>
    </w:rPr>
  </w:style>
  <w:style w:type="character" w:styleId="Lienhypertextesuivivisit">
    <w:name w:val="FollowedHyperlink"/>
    <w:rPr>
      <w:color w:val="800080"/>
      <w:u w:val="single"/>
    </w:rPr>
  </w:style>
  <w:style w:type="paragraph" w:styleId="Lgende">
    <w:name w:val="caption"/>
    <w:basedOn w:val="Normal"/>
    <w:next w:val="Normal"/>
    <w:qFormat/>
    <w:pPr>
      <w:tabs>
        <w:tab w:val="left" w:pos="360"/>
      </w:tabs>
      <w:spacing w:after="120"/>
      <w:jc w:val="both"/>
    </w:pPr>
    <w:rPr>
      <w:b/>
      <w:lang w:val="de-DE"/>
    </w:rPr>
  </w:style>
  <w:style w:type="paragraph" w:styleId="Corpsdetexte2">
    <w:name w:val="Body Text 2"/>
    <w:basedOn w:val="Normal"/>
    <w:pPr>
      <w:tabs>
        <w:tab w:val="decimal" w:pos="284"/>
        <w:tab w:val="left" w:pos="360"/>
      </w:tabs>
      <w:spacing w:after="120"/>
      <w:jc w:val="both"/>
    </w:pPr>
    <w:rPr>
      <w:bCs/>
      <w:lang w:val="fr-CH"/>
    </w:rPr>
  </w:style>
  <w:style w:type="paragraph" w:styleId="Retraitcorpsdetexte">
    <w:name w:val="Body Text Indent"/>
    <w:basedOn w:val="Normal"/>
    <w:pPr>
      <w:spacing w:after="120"/>
      <w:ind w:left="851" w:hanging="425"/>
      <w:jc w:val="both"/>
    </w:pPr>
    <w:rPr>
      <w:lang w:val="fr-CH"/>
    </w:rPr>
  </w:style>
  <w:style w:type="paragraph" w:styleId="Retraitcorpsdetexte2">
    <w:name w:val="Body Text Indent 2"/>
    <w:basedOn w:val="Normal"/>
    <w:pPr>
      <w:numPr>
        <w:ilvl w:val="12"/>
      </w:numPr>
      <w:tabs>
        <w:tab w:val="left" w:pos="567"/>
      </w:tabs>
      <w:spacing w:after="240"/>
      <w:ind w:left="426"/>
      <w:jc w:val="both"/>
    </w:pPr>
    <w:rPr>
      <w:lang w:val="fr-CH"/>
    </w:rPr>
  </w:style>
  <w:style w:type="paragraph" w:styleId="Textedebulles">
    <w:name w:val="Balloon Text"/>
    <w:basedOn w:val="Normal"/>
    <w:link w:val="TextedebullesCar"/>
    <w:rsid w:val="00B91FAA"/>
    <w:rPr>
      <w:rFonts w:ascii="Tahoma" w:hAnsi="Tahoma" w:cs="Tahoma"/>
      <w:sz w:val="16"/>
      <w:szCs w:val="16"/>
    </w:rPr>
  </w:style>
  <w:style w:type="character" w:customStyle="1" w:styleId="TextedebullesCar">
    <w:name w:val="Texte de bulles Car"/>
    <w:link w:val="Textedebulles"/>
    <w:rsid w:val="00B91FAA"/>
    <w:rPr>
      <w:rFonts w:ascii="Tahoma" w:hAnsi="Tahoma" w:cs="Tahoma"/>
      <w:sz w:val="16"/>
      <w:szCs w:val="16"/>
      <w:lang w:val="de-CH" w:eastAsia="de-DE"/>
    </w:rPr>
  </w:style>
  <w:style w:type="character" w:styleId="Textedelespacerserv">
    <w:name w:val="Placeholder Text"/>
    <w:basedOn w:val="Policepardfaut"/>
    <w:uiPriority w:val="99"/>
    <w:semiHidden/>
    <w:rsid w:val="000B2C5E"/>
    <w:rPr>
      <w:color w:val="808080"/>
    </w:rPr>
  </w:style>
  <w:style w:type="character" w:styleId="Marquedecommentaire">
    <w:name w:val="annotation reference"/>
    <w:basedOn w:val="Policepardfaut"/>
    <w:rsid w:val="00F41443"/>
    <w:rPr>
      <w:sz w:val="16"/>
      <w:szCs w:val="16"/>
    </w:rPr>
  </w:style>
  <w:style w:type="paragraph" w:styleId="Commentaire">
    <w:name w:val="annotation text"/>
    <w:basedOn w:val="Normal"/>
    <w:link w:val="CommentaireCar"/>
    <w:rsid w:val="00F41443"/>
    <w:rPr>
      <w:sz w:val="20"/>
    </w:rPr>
  </w:style>
  <w:style w:type="character" w:customStyle="1" w:styleId="CommentaireCar">
    <w:name w:val="Commentaire Car"/>
    <w:basedOn w:val="Policepardfaut"/>
    <w:link w:val="Commentaire"/>
    <w:rsid w:val="00F41443"/>
    <w:rPr>
      <w:rFonts w:ascii="Arial" w:hAnsi="Arial"/>
      <w:lang w:eastAsia="de-DE"/>
    </w:rPr>
  </w:style>
  <w:style w:type="paragraph" w:styleId="Objetducommentaire">
    <w:name w:val="annotation subject"/>
    <w:basedOn w:val="Commentaire"/>
    <w:next w:val="Commentaire"/>
    <w:link w:val="ObjetducommentaireCar"/>
    <w:rsid w:val="00F41443"/>
    <w:rPr>
      <w:b/>
      <w:bCs/>
    </w:rPr>
  </w:style>
  <w:style w:type="character" w:customStyle="1" w:styleId="ObjetducommentaireCar">
    <w:name w:val="Objet du commentaire Car"/>
    <w:basedOn w:val="CommentaireCar"/>
    <w:link w:val="Objetducommentaire"/>
    <w:rsid w:val="00F41443"/>
    <w:rPr>
      <w:rFonts w:ascii="Arial" w:hAnsi="Arial"/>
      <w:b/>
      <w:bCs/>
      <w:lang w:eastAsia="de-DE"/>
    </w:rPr>
  </w:style>
  <w:style w:type="paragraph" w:styleId="Rvision">
    <w:name w:val="Revision"/>
    <w:hidden/>
    <w:uiPriority w:val="99"/>
    <w:semiHidden/>
    <w:rsid w:val="00F41443"/>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vb.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b@erz.be.ch" TargetMode="External"/><Relationship Id="rId4" Type="http://schemas.openxmlformats.org/officeDocument/2006/relationships/webSettings" Target="webSettings.xml"/><Relationship Id="rId9" Type="http://schemas.openxmlformats.org/officeDocument/2006/relationships/hyperlink" Target="http://www.gvb.ch"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1EC9B463E449A9D90BE45B2795A49"/>
        <w:category>
          <w:name w:val="Général"/>
          <w:gallery w:val="placeholder"/>
        </w:category>
        <w:types>
          <w:type w:val="bbPlcHdr"/>
        </w:types>
        <w:behaviors>
          <w:behavior w:val="content"/>
        </w:behaviors>
        <w:guid w:val="{1DF11243-2B2F-4D4F-A8FD-3799C50BC95D}"/>
      </w:docPartPr>
      <w:docPartBody>
        <w:p w:rsidR="00F16351" w:rsidRDefault="00F16351" w:rsidP="00F16351">
          <w:pPr>
            <w:pStyle w:val="C291EC9B463E449A9D90BE45B2795A491"/>
          </w:pPr>
          <w:r w:rsidRPr="000B2C5E">
            <w:rPr>
              <w:rStyle w:val="Textedelespacerserv"/>
              <w:lang w:val="fr-CH"/>
            </w:rPr>
            <w:t>Cliquez ici pour entrer une date.</w:t>
          </w:r>
        </w:p>
      </w:docPartBody>
    </w:docPart>
    <w:docPart>
      <w:docPartPr>
        <w:name w:val="7232994F525249DC91F6294889B0E100"/>
        <w:category>
          <w:name w:val="Général"/>
          <w:gallery w:val="placeholder"/>
        </w:category>
        <w:types>
          <w:type w:val="bbPlcHdr"/>
        </w:types>
        <w:behaviors>
          <w:behavior w:val="content"/>
        </w:behaviors>
        <w:guid w:val="{07202BD2-8A59-4DE8-A711-F09BA9A9CC54}"/>
      </w:docPartPr>
      <w:docPartBody>
        <w:p w:rsidR="00F16351" w:rsidRDefault="00F16351" w:rsidP="00F16351">
          <w:pPr>
            <w:pStyle w:val="7232994F525249DC91F6294889B0E1001"/>
          </w:pPr>
          <w:r w:rsidRPr="000B2C5E">
            <w:rPr>
              <w:rStyle w:val="Textedelespacerserv"/>
              <w:lang w:val="fr-CH"/>
            </w:rPr>
            <w:t>Cliquez ici pour entrer une date.</w:t>
          </w:r>
        </w:p>
      </w:docPartBody>
    </w:docPart>
    <w:docPart>
      <w:docPartPr>
        <w:name w:val="109A0F39501C4FA28338206A85FEC669"/>
        <w:category>
          <w:name w:val="Général"/>
          <w:gallery w:val="placeholder"/>
        </w:category>
        <w:types>
          <w:type w:val="bbPlcHdr"/>
        </w:types>
        <w:behaviors>
          <w:behavior w:val="content"/>
        </w:behaviors>
        <w:guid w:val="{0272C78E-58A0-4CB1-8565-53A5C5A6F831}"/>
      </w:docPartPr>
      <w:docPartBody>
        <w:p w:rsidR="00F16351" w:rsidRDefault="00F16351" w:rsidP="00F16351">
          <w:pPr>
            <w:pStyle w:val="109A0F39501C4FA28338206A85FEC6691"/>
          </w:pPr>
          <w:r w:rsidRPr="000B2C5E">
            <w:rPr>
              <w:rStyle w:val="Textedelespacerserv"/>
              <w:lang w:val="fr-CH"/>
            </w:rPr>
            <w:t>Cliquez ici pour entrer une date.</w:t>
          </w:r>
        </w:p>
      </w:docPartBody>
    </w:docPart>
    <w:docPart>
      <w:docPartPr>
        <w:name w:val="1EA03C5FA1A54D9DA5FE0D14C42155A9"/>
        <w:category>
          <w:name w:val="Général"/>
          <w:gallery w:val="placeholder"/>
        </w:category>
        <w:types>
          <w:type w:val="bbPlcHdr"/>
        </w:types>
        <w:behaviors>
          <w:behavior w:val="content"/>
        </w:behaviors>
        <w:guid w:val="{9B4879B9-895A-4AE8-BBB0-4902ACB06FBF}"/>
      </w:docPartPr>
      <w:docPartBody>
        <w:p w:rsidR="00F16351" w:rsidRDefault="00F16351" w:rsidP="00F16351">
          <w:pPr>
            <w:pStyle w:val="1EA03C5FA1A54D9DA5FE0D14C42155A91"/>
          </w:pPr>
          <w:r w:rsidRPr="000B2C5E">
            <w:rPr>
              <w:rStyle w:val="Textedelespacerserv"/>
              <w:lang w:val="fr-CH"/>
            </w:rPr>
            <w:t>Cliquez ici pour entrer une date.</w:t>
          </w:r>
        </w:p>
      </w:docPartBody>
    </w:docPart>
    <w:docPart>
      <w:docPartPr>
        <w:name w:val="EFA31314175D46C2A66565BADC0410FD"/>
        <w:category>
          <w:name w:val="Général"/>
          <w:gallery w:val="placeholder"/>
        </w:category>
        <w:types>
          <w:type w:val="bbPlcHdr"/>
        </w:types>
        <w:behaviors>
          <w:behavior w:val="content"/>
        </w:behaviors>
        <w:guid w:val="{C528EB76-B299-4513-B840-6C430DD1847F}"/>
      </w:docPartPr>
      <w:docPartBody>
        <w:p w:rsidR="00F16351" w:rsidRDefault="00F16351" w:rsidP="00F16351">
          <w:pPr>
            <w:pStyle w:val="EFA31314175D46C2A66565BADC0410FD1"/>
          </w:pPr>
          <w:r w:rsidRPr="000B2C5E">
            <w:rPr>
              <w:rStyle w:val="Textedelespacerserv"/>
              <w:lang w:val="fr-CH"/>
            </w:rPr>
            <w:t>Cliquez ici pour taper du texte.</w:t>
          </w:r>
        </w:p>
      </w:docPartBody>
    </w:docPart>
    <w:docPart>
      <w:docPartPr>
        <w:name w:val="3B4E2A20B32D494F86E6CE7A58E2FFC2"/>
        <w:category>
          <w:name w:val="Général"/>
          <w:gallery w:val="placeholder"/>
        </w:category>
        <w:types>
          <w:type w:val="bbPlcHdr"/>
        </w:types>
        <w:behaviors>
          <w:behavior w:val="content"/>
        </w:behaviors>
        <w:guid w:val="{117EC100-A84F-4A88-93C0-5A3746E0C41C}"/>
      </w:docPartPr>
      <w:docPartBody>
        <w:p w:rsidR="00F16351" w:rsidRDefault="00F16351" w:rsidP="00F16351">
          <w:pPr>
            <w:pStyle w:val="3B4E2A20B32D494F86E6CE7A58E2FFC21"/>
          </w:pPr>
          <w:r w:rsidRPr="000B2C5E">
            <w:rPr>
              <w:rStyle w:val="Textedelespacerserv"/>
              <w:lang w:val="fr-CH"/>
            </w:rPr>
            <w:t>Cliquez ici pour taper du texte.</w:t>
          </w:r>
        </w:p>
      </w:docPartBody>
    </w:docPart>
    <w:docPart>
      <w:docPartPr>
        <w:name w:val="A2E676497FA7416C86D15EBD79D5F870"/>
        <w:category>
          <w:name w:val="Général"/>
          <w:gallery w:val="placeholder"/>
        </w:category>
        <w:types>
          <w:type w:val="bbPlcHdr"/>
        </w:types>
        <w:behaviors>
          <w:behavior w:val="content"/>
        </w:behaviors>
        <w:guid w:val="{8C97484A-4C34-4347-A3BD-5D6A45BD0C18}"/>
      </w:docPartPr>
      <w:docPartBody>
        <w:p w:rsidR="00F16351" w:rsidRDefault="00F16351" w:rsidP="00F16351">
          <w:pPr>
            <w:pStyle w:val="A2E676497FA7416C86D15EBD79D5F8701"/>
          </w:pPr>
          <w:r w:rsidRPr="000B2C5E">
            <w:rPr>
              <w:rStyle w:val="Textedelespacerserv"/>
              <w:lang w:val="fr-CH"/>
            </w:rPr>
            <w:t>Cliquez ici pour taper du texte.</w:t>
          </w:r>
        </w:p>
      </w:docPartBody>
    </w:docPart>
    <w:docPart>
      <w:docPartPr>
        <w:name w:val="0283BA7C61B540E6876DBE55798A1364"/>
        <w:category>
          <w:name w:val="Général"/>
          <w:gallery w:val="placeholder"/>
        </w:category>
        <w:types>
          <w:type w:val="bbPlcHdr"/>
        </w:types>
        <w:behaviors>
          <w:behavior w:val="content"/>
        </w:behaviors>
        <w:guid w:val="{469F0ACA-54E8-4B4B-A09F-655CC10C51F8}"/>
      </w:docPartPr>
      <w:docPartBody>
        <w:p w:rsidR="00F16351" w:rsidRDefault="00F16351" w:rsidP="00F16351">
          <w:pPr>
            <w:pStyle w:val="0283BA7C61B540E6876DBE55798A13641"/>
          </w:pPr>
          <w:r w:rsidRPr="000B2C5E">
            <w:rPr>
              <w:rStyle w:val="Textedelespacerserv"/>
              <w:lang w:val="fr-CH"/>
            </w:rPr>
            <w:t>Cliquez ici pour taper du texte.</w:t>
          </w:r>
        </w:p>
      </w:docPartBody>
    </w:docPart>
    <w:docPart>
      <w:docPartPr>
        <w:name w:val="7F399EE2BE1F4D13A9970C6AABD3A0BC"/>
        <w:category>
          <w:name w:val="Général"/>
          <w:gallery w:val="placeholder"/>
        </w:category>
        <w:types>
          <w:type w:val="bbPlcHdr"/>
        </w:types>
        <w:behaviors>
          <w:behavior w:val="content"/>
        </w:behaviors>
        <w:guid w:val="{FB772FA0-4C2E-448D-85F5-5A41F8543386}"/>
      </w:docPartPr>
      <w:docPartBody>
        <w:p w:rsidR="00F16351" w:rsidRDefault="00F16351" w:rsidP="00F16351">
          <w:pPr>
            <w:pStyle w:val="7F399EE2BE1F4D13A9970C6AABD3A0BC1"/>
          </w:pPr>
          <w:r w:rsidRPr="000B2C5E">
            <w:rPr>
              <w:rStyle w:val="Textedelespacerserv"/>
              <w:lang w:val="fr-CH"/>
            </w:rPr>
            <w:t>Cliquez ici pour taper du texte.</w:t>
          </w:r>
        </w:p>
      </w:docPartBody>
    </w:docPart>
    <w:docPart>
      <w:docPartPr>
        <w:name w:val="D3CD76DFAC23417A80DE07A3E6A59838"/>
        <w:category>
          <w:name w:val="Général"/>
          <w:gallery w:val="placeholder"/>
        </w:category>
        <w:types>
          <w:type w:val="bbPlcHdr"/>
        </w:types>
        <w:behaviors>
          <w:behavior w:val="content"/>
        </w:behaviors>
        <w:guid w:val="{FF03EFC3-036D-49F5-9FC4-140B2A5E2C6B}"/>
      </w:docPartPr>
      <w:docPartBody>
        <w:p w:rsidR="00F16351" w:rsidRDefault="00F16351" w:rsidP="00F16351">
          <w:pPr>
            <w:pStyle w:val="D3CD76DFAC23417A80DE07A3E6A598381"/>
          </w:pPr>
          <w:r w:rsidRPr="000B2C5E">
            <w:rPr>
              <w:rStyle w:val="Textedelespacerserv"/>
              <w:lang w:val="fr-CH"/>
            </w:rPr>
            <w:t>Cliquez ici pour taper du texte.</w:t>
          </w:r>
        </w:p>
      </w:docPartBody>
    </w:docPart>
    <w:docPart>
      <w:docPartPr>
        <w:name w:val="96956B5AF36B4C9D97C6A2A423115973"/>
        <w:category>
          <w:name w:val="Général"/>
          <w:gallery w:val="placeholder"/>
        </w:category>
        <w:types>
          <w:type w:val="bbPlcHdr"/>
        </w:types>
        <w:behaviors>
          <w:behavior w:val="content"/>
        </w:behaviors>
        <w:guid w:val="{6A6C5B4E-D3F5-404F-9D19-0716BFA7863B}"/>
      </w:docPartPr>
      <w:docPartBody>
        <w:p w:rsidR="00F16351" w:rsidRDefault="00F16351" w:rsidP="00F16351">
          <w:pPr>
            <w:pStyle w:val="96956B5AF36B4C9D97C6A2A4231159731"/>
          </w:pPr>
          <w:r w:rsidRPr="000B2C5E">
            <w:rPr>
              <w:rStyle w:val="Textedelespacerserv"/>
              <w:lang w:val="fr-CH"/>
            </w:rPr>
            <w:t>Cliquez ici pour taper du texte.</w:t>
          </w:r>
        </w:p>
      </w:docPartBody>
    </w:docPart>
    <w:docPart>
      <w:docPartPr>
        <w:name w:val="2D3057AE99B94AD482F3BDBFBEED8EF0"/>
        <w:category>
          <w:name w:val="Général"/>
          <w:gallery w:val="placeholder"/>
        </w:category>
        <w:types>
          <w:type w:val="bbPlcHdr"/>
        </w:types>
        <w:behaviors>
          <w:behavior w:val="content"/>
        </w:behaviors>
        <w:guid w:val="{617E1AF3-0BDF-4D5C-A2EA-5CE060A9A6CA}"/>
      </w:docPartPr>
      <w:docPartBody>
        <w:p w:rsidR="00F16351" w:rsidRDefault="00F16351" w:rsidP="00F16351">
          <w:pPr>
            <w:pStyle w:val="2D3057AE99B94AD482F3BDBFBEED8EF01"/>
          </w:pPr>
          <w:r w:rsidRPr="000B2C5E">
            <w:rPr>
              <w:rStyle w:val="Textedelespacerserv"/>
              <w:lang w:val="fr-CH"/>
            </w:rPr>
            <w:t>Cliquez ici pour taper du texte.</w:t>
          </w:r>
        </w:p>
      </w:docPartBody>
    </w:docPart>
    <w:docPart>
      <w:docPartPr>
        <w:name w:val="CA62CB2F162A4A239B76605F894D032C"/>
        <w:category>
          <w:name w:val="Général"/>
          <w:gallery w:val="placeholder"/>
        </w:category>
        <w:types>
          <w:type w:val="bbPlcHdr"/>
        </w:types>
        <w:behaviors>
          <w:behavior w:val="content"/>
        </w:behaviors>
        <w:guid w:val="{3574E67B-5C6F-439C-B8F1-A452A1140F95}"/>
      </w:docPartPr>
      <w:docPartBody>
        <w:p w:rsidR="00F16351" w:rsidRDefault="00F16351" w:rsidP="00F16351">
          <w:pPr>
            <w:pStyle w:val="CA62CB2F162A4A239B76605F894D032C1"/>
          </w:pPr>
          <w:r w:rsidRPr="000B2C5E">
            <w:rPr>
              <w:rStyle w:val="Textedelespacerserv"/>
              <w:lang w:val="fr-CH"/>
            </w:rPr>
            <w:t>Cliquez ici pour taper du texte.</w:t>
          </w:r>
        </w:p>
      </w:docPartBody>
    </w:docPart>
    <w:docPart>
      <w:docPartPr>
        <w:name w:val="70276A0BACDF403A861801DB7C019713"/>
        <w:category>
          <w:name w:val="Général"/>
          <w:gallery w:val="placeholder"/>
        </w:category>
        <w:types>
          <w:type w:val="bbPlcHdr"/>
        </w:types>
        <w:behaviors>
          <w:behavior w:val="content"/>
        </w:behaviors>
        <w:guid w:val="{B19049D2-CC9F-4BFB-8354-F942F189A351}"/>
      </w:docPartPr>
      <w:docPartBody>
        <w:p w:rsidR="00F16351" w:rsidRDefault="00F16351" w:rsidP="00F16351">
          <w:pPr>
            <w:pStyle w:val="70276A0BACDF403A861801DB7C0197131"/>
          </w:pPr>
          <w:r w:rsidRPr="000B2C5E">
            <w:rPr>
              <w:rStyle w:val="Textedelespacerserv"/>
            </w:rPr>
            <w:t>Cliquez ici pour taper du texte.</w:t>
          </w:r>
        </w:p>
      </w:docPartBody>
    </w:docPart>
    <w:docPart>
      <w:docPartPr>
        <w:name w:val="50A99D3E67EC41D895A808A06A9B13F8"/>
        <w:category>
          <w:name w:val="Général"/>
          <w:gallery w:val="placeholder"/>
        </w:category>
        <w:types>
          <w:type w:val="bbPlcHdr"/>
        </w:types>
        <w:behaviors>
          <w:behavior w:val="content"/>
        </w:behaviors>
        <w:guid w:val="{C7D22FA2-4CBF-48CC-9968-86316E1657E3}"/>
      </w:docPartPr>
      <w:docPartBody>
        <w:p w:rsidR="00F16351" w:rsidRDefault="00F16351" w:rsidP="00F16351">
          <w:pPr>
            <w:pStyle w:val="50A99D3E67EC41D895A808A06A9B13F81"/>
          </w:pPr>
          <w:r w:rsidRPr="000B2C5E">
            <w:rPr>
              <w:rStyle w:val="Textedelespacerserv"/>
            </w:rPr>
            <w:t>Cliquez ici pour taper du texte.</w:t>
          </w:r>
        </w:p>
      </w:docPartBody>
    </w:docPart>
    <w:docPart>
      <w:docPartPr>
        <w:name w:val="4E1214EE7BC240CA9877797D170BC8EB"/>
        <w:category>
          <w:name w:val="Général"/>
          <w:gallery w:val="placeholder"/>
        </w:category>
        <w:types>
          <w:type w:val="bbPlcHdr"/>
        </w:types>
        <w:behaviors>
          <w:behavior w:val="content"/>
        </w:behaviors>
        <w:guid w:val="{7B7825D0-CFDC-41A4-BA2B-006B35742818}"/>
      </w:docPartPr>
      <w:docPartBody>
        <w:p w:rsidR="00F16351" w:rsidRDefault="00F16351" w:rsidP="00F16351">
          <w:pPr>
            <w:pStyle w:val="4E1214EE7BC240CA9877797D170BC8EB1"/>
          </w:pPr>
          <w:r w:rsidRPr="002716A4">
            <w:rPr>
              <w:rStyle w:val="Textedelespacerserv"/>
            </w:rPr>
            <w:t>Cliquez ici pour taper du texte.</w:t>
          </w:r>
        </w:p>
      </w:docPartBody>
    </w:docPart>
    <w:docPart>
      <w:docPartPr>
        <w:name w:val="0BD234392EE5440281102662900982A4"/>
        <w:category>
          <w:name w:val="Général"/>
          <w:gallery w:val="placeholder"/>
        </w:category>
        <w:types>
          <w:type w:val="bbPlcHdr"/>
        </w:types>
        <w:behaviors>
          <w:behavior w:val="content"/>
        </w:behaviors>
        <w:guid w:val="{D0D4A670-949B-439B-BFF8-7E437E425FD4}"/>
      </w:docPartPr>
      <w:docPartBody>
        <w:p w:rsidR="00F16351" w:rsidRDefault="00F16351" w:rsidP="00F16351">
          <w:pPr>
            <w:pStyle w:val="0BD234392EE5440281102662900982A41"/>
          </w:pPr>
          <w:r w:rsidRPr="002716A4">
            <w:rPr>
              <w:rStyle w:val="Textedelespacerserv"/>
            </w:rPr>
            <w:t>Cliquez ici pour taper du texte.</w:t>
          </w:r>
        </w:p>
      </w:docPartBody>
    </w:docPart>
    <w:docPart>
      <w:docPartPr>
        <w:name w:val="74232F64343942C2B34FD0B58C36BE74"/>
        <w:category>
          <w:name w:val="Général"/>
          <w:gallery w:val="placeholder"/>
        </w:category>
        <w:types>
          <w:type w:val="bbPlcHdr"/>
        </w:types>
        <w:behaviors>
          <w:behavior w:val="content"/>
        </w:behaviors>
        <w:guid w:val="{93061D4D-6B69-410C-9202-CE4B5C37F1E3}"/>
      </w:docPartPr>
      <w:docPartBody>
        <w:p w:rsidR="00F16351" w:rsidRDefault="00F16351" w:rsidP="00F16351">
          <w:pPr>
            <w:pStyle w:val="74232F64343942C2B34FD0B58C36BE741"/>
          </w:pPr>
          <w:r w:rsidRPr="002716A4">
            <w:rPr>
              <w:rStyle w:val="Textedelespacerserv"/>
            </w:rPr>
            <w:t>Cliquez ici pour taper du texte.</w:t>
          </w:r>
        </w:p>
      </w:docPartBody>
    </w:docPart>
    <w:docPart>
      <w:docPartPr>
        <w:name w:val="F57FC91EA57E46E385AB2FB7BB8DA69E"/>
        <w:category>
          <w:name w:val="Général"/>
          <w:gallery w:val="placeholder"/>
        </w:category>
        <w:types>
          <w:type w:val="bbPlcHdr"/>
        </w:types>
        <w:behaviors>
          <w:behavior w:val="content"/>
        </w:behaviors>
        <w:guid w:val="{5F78A363-1247-4632-86B2-2B6E4CA9B5A5}"/>
      </w:docPartPr>
      <w:docPartBody>
        <w:p w:rsidR="00724703" w:rsidRDefault="00F16351" w:rsidP="00F16351">
          <w:pPr>
            <w:pStyle w:val="F57FC91EA57E46E385AB2FB7BB8DA69E"/>
          </w:pPr>
          <w:r w:rsidRPr="000B2C5E">
            <w:rPr>
              <w:rStyle w:val="Textedelespacerserv"/>
              <w:lang w:val="fr-CH"/>
            </w:rPr>
            <w:t>Cliquez ici pour taper du texte.</w:t>
          </w:r>
        </w:p>
      </w:docPartBody>
    </w:docPart>
    <w:docPart>
      <w:docPartPr>
        <w:name w:val="7199AD626EF3466CA7026FA449FD8674"/>
        <w:category>
          <w:name w:val="Général"/>
          <w:gallery w:val="placeholder"/>
        </w:category>
        <w:types>
          <w:type w:val="bbPlcHdr"/>
        </w:types>
        <w:behaviors>
          <w:behavior w:val="content"/>
        </w:behaviors>
        <w:guid w:val="{5940BA25-CB1D-449D-8F94-1764BC77BD20}"/>
      </w:docPartPr>
      <w:docPartBody>
        <w:p w:rsidR="00724703" w:rsidRDefault="00F16351" w:rsidP="00F16351">
          <w:pPr>
            <w:pStyle w:val="7199AD626EF3466CA7026FA449FD8674"/>
          </w:pPr>
          <w:r w:rsidRPr="000B2C5E">
            <w:rPr>
              <w:rStyle w:val="Textedelespacerserv"/>
              <w:lang w:val="fr-CH"/>
            </w:rPr>
            <w:t>Cliquez ici pour entrer une date.</w:t>
          </w:r>
        </w:p>
      </w:docPartBody>
    </w:docPart>
    <w:docPart>
      <w:docPartPr>
        <w:name w:val="6CFEE9B3AF9B439080E087FD84360CD5"/>
        <w:category>
          <w:name w:val="Général"/>
          <w:gallery w:val="placeholder"/>
        </w:category>
        <w:types>
          <w:type w:val="bbPlcHdr"/>
        </w:types>
        <w:behaviors>
          <w:behavior w:val="content"/>
        </w:behaviors>
        <w:guid w:val="{F1DD1079-22F2-4D89-A33E-4040FED94565}"/>
      </w:docPartPr>
      <w:docPartBody>
        <w:p w:rsidR="00724703" w:rsidRDefault="00F16351" w:rsidP="00F16351">
          <w:pPr>
            <w:pStyle w:val="6CFEE9B3AF9B439080E087FD84360CD5"/>
          </w:pPr>
          <w:r w:rsidRPr="009D71BD">
            <w:rPr>
              <w:rStyle w:val="Textedelespacerserv"/>
              <w:lang w:val="fr-CH"/>
            </w:rPr>
            <w:t>Cliquez ici pour entrer une date.</w:t>
          </w:r>
        </w:p>
      </w:docPartBody>
    </w:docPart>
    <w:docPart>
      <w:docPartPr>
        <w:name w:val="26B08C0DC5DB42618A2C8C4B76A22825"/>
        <w:category>
          <w:name w:val="Général"/>
          <w:gallery w:val="placeholder"/>
        </w:category>
        <w:types>
          <w:type w:val="bbPlcHdr"/>
        </w:types>
        <w:behaviors>
          <w:behavior w:val="content"/>
        </w:behaviors>
        <w:guid w:val="{89759650-1686-4B23-9277-02EC797AA597}"/>
      </w:docPartPr>
      <w:docPartBody>
        <w:p w:rsidR="00724703" w:rsidRDefault="00F16351" w:rsidP="00F16351">
          <w:pPr>
            <w:pStyle w:val="26B08C0DC5DB42618A2C8C4B76A22825"/>
          </w:pPr>
          <w:r w:rsidRPr="002716A4">
            <w:rPr>
              <w:rStyle w:val="Textedelespacerserv"/>
            </w:rPr>
            <w:t>Cliquez ici pour entrer une date.</w:t>
          </w:r>
        </w:p>
      </w:docPartBody>
    </w:docPart>
    <w:docPart>
      <w:docPartPr>
        <w:name w:val="732ADE6E0FA645CCB2D0209FEB366918"/>
        <w:category>
          <w:name w:val="Général"/>
          <w:gallery w:val="placeholder"/>
        </w:category>
        <w:types>
          <w:type w:val="bbPlcHdr"/>
        </w:types>
        <w:behaviors>
          <w:behavior w:val="content"/>
        </w:behaviors>
        <w:guid w:val="{AFE752DB-4048-42C9-B76F-CE6202E7D27E}"/>
      </w:docPartPr>
      <w:docPartBody>
        <w:p w:rsidR="00724703" w:rsidRDefault="00F16351" w:rsidP="00F16351">
          <w:pPr>
            <w:pStyle w:val="732ADE6E0FA645CCB2D0209FEB366918"/>
          </w:pPr>
          <w:r w:rsidRPr="002716A4">
            <w:rPr>
              <w:rStyle w:val="Textedelespacerserv"/>
            </w:rPr>
            <w:t>Cliquez ici pour entrer une date.</w:t>
          </w:r>
        </w:p>
      </w:docPartBody>
    </w:docPart>
    <w:docPart>
      <w:docPartPr>
        <w:name w:val="5C5E1A7FD7504B398A7B84CF2C8DC0A3"/>
        <w:category>
          <w:name w:val="Général"/>
          <w:gallery w:val="placeholder"/>
        </w:category>
        <w:types>
          <w:type w:val="bbPlcHdr"/>
        </w:types>
        <w:behaviors>
          <w:behavior w:val="content"/>
        </w:behaviors>
        <w:guid w:val="{DFB9F5F0-086E-48CB-9D27-6DC6A8842A15}"/>
      </w:docPartPr>
      <w:docPartBody>
        <w:p w:rsidR="00724703" w:rsidRDefault="00F16351" w:rsidP="00F16351">
          <w:pPr>
            <w:pStyle w:val="5C5E1A7FD7504B398A7B84CF2C8DC0A3"/>
          </w:pPr>
          <w:r w:rsidRPr="002716A4">
            <w:rPr>
              <w:rStyle w:val="Textedelespacerserv"/>
            </w:rPr>
            <w:t>Cliquez ici pour entrer une date.</w:t>
          </w:r>
        </w:p>
      </w:docPartBody>
    </w:docPart>
    <w:docPart>
      <w:docPartPr>
        <w:name w:val="D89EFE1154364E83AE5D66B9C3BEA8A6"/>
        <w:category>
          <w:name w:val="Général"/>
          <w:gallery w:val="placeholder"/>
        </w:category>
        <w:types>
          <w:type w:val="bbPlcHdr"/>
        </w:types>
        <w:behaviors>
          <w:behavior w:val="content"/>
        </w:behaviors>
        <w:guid w:val="{BCF9AA4D-4D43-4F56-BADC-E198A2E4A7B9}"/>
      </w:docPartPr>
      <w:docPartBody>
        <w:p w:rsidR="00724703" w:rsidRDefault="00F16351" w:rsidP="00F16351">
          <w:pPr>
            <w:pStyle w:val="D89EFE1154364E83AE5D66B9C3BEA8A6"/>
          </w:pPr>
          <w:r w:rsidRPr="007E6E99">
            <w:rPr>
              <w:rStyle w:val="Textedelespacerserv"/>
              <w:lang w:val="fr-CH"/>
            </w:rPr>
            <w:t>Cliquez ici pour entrer une date.</w:t>
          </w:r>
        </w:p>
      </w:docPartBody>
    </w:docPart>
    <w:docPart>
      <w:docPartPr>
        <w:name w:val="425E68CBAAA34FE89A8D643AB75BE112"/>
        <w:category>
          <w:name w:val="Général"/>
          <w:gallery w:val="placeholder"/>
        </w:category>
        <w:types>
          <w:type w:val="bbPlcHdr"/>
        </w:types>
        <w:behaviors>
          <w:behavior w:val="content"/>
        </w:behaviors>
        <w:guid w:val="{5158D2B3-95A5-4820-99EA-28D339D4F480}"/>
      </w:docPartPr>
      <w:docPartBody>
        <w:p w:rsidR="00724703" w:rsidRDefault="00F16351" w:rsidP="00F16351">
          <w:pPr>
            <w:pStyle w:val="425E68CBAAA34FE89A8D643AB75BE112"/>
          </w:pPr>
          <w:r w:rsidRPr="002716A4">
            <w:rPr>
              <w:rStyle w:val="Textedelespacerserv"/>
            </w:rPr>
            <w:t>Cliquez ici pour taper du texte.</w:t>
          </w:r>
        </w:p>
      </w:docPartBody>
    </w:docPart>
    <w:docPart>
      <w:docPartPr>
        <w:name w:val="D8DDF7D8A4A84085AC8BB797DDE1E7A1"/>
        <w:category>
          <w:name w:val="Général"/>
          <w:gallery w:val="placeholder"/>
        </w:category>
        <w:types>
          <w:type w:val="bbPlcHdr"/>
        </w:types>
        <w:behaviors>
          <w:behavior w:val="content"/>
        </w:behaviors>
        <w:guid w:val="{AFE66C54-6119-436E-950E-4A5A7AD72F0E}"/>
      </w:docPartPr>
      <w:docPartBody>
        <w:p w:rsidR="00724703" w:rsidRDefault="00F16351" w:rsidP="00F16351">
          <w:pPr>
            <w:pStyle w:val="D8DDF7D8A4A84085AC8BB797DDE1E7A1"/>
          </w:pPr>
          <w:r w:rsidRPr="002716A4">
            <w:rPr>
              <w:rStyle w:val="Textedelespacerserv"/>
            </w:rPr>
            <w:t>Cliquez ici pour taper du texte.</w:t>
          </w:r>
        </w:p>
      </w:docPartBody>
    </w:docPart>
    <w:docPart>
      <w:docPartPr>
        <w:name w:val="377E5082C07E4304B174A1EBFFE2E8B8"/>
        <w:category>
          <w:name w:val="Général"/>
          <w:gallery w:val="placeholder"/>
        </w:category>
        <w:types>
          <w:type w:val="bbPlcHdr"/>
        </w:types>
        <w:behaviors>
          <w:behavior w:val="content"/>
        </w:behaviors>
        <w:guid w:val="{10FA35E1-7CD6-44F4-A1A2-4DFF87D70A1A}"/>
      </w:docPartPr>
      <w:docPartBody>
        <w:p w:rsidR="00724703" w:rsidRDefault="00F16351" w:rsidP="00F16351">
          <w:pPr>
            <w:pStyle w:val="377E5082C07E4304B174A1EBFFE2E8B8"/>
          </w:pPr>
          <w:r w:rsidRPr="002716A4">
            <w:rPr>
              <w:rStyle w:val="Textedelespacerserv"/>
            </w:rPr>
            <w:t>Cliquez ici pour taper du texte.</w:t>
          </w:r>
        </w:p>
      </w:docPartBody>
    </w:docPart>
    <w:docPart>
      <w:docPartPr>
        <w:name w:val="940F6AC237294DFC87054F04F66C33EE"/>
        <w:category>
          <w:name w:val="Général"/>
          <w:gallery w:val="placeholder"/>
        </w:category>
        <w:types>
          <w:type w:val="bbPlcHdr"/>
        </w:types>
        <w:behaviors>
          <w:behavior w:val="content"/>
        </w:behaviors>
        <w:guid w:val="{26336152-7CC0-41C5-A613-981CE5003FCB}"/>
      </w:docPartPr>
      <w:docPartBody>
        <w:p w:rsidR="00BD2CA2" w:rsidRDefault="00232D78" w:rsidP="00232D78">
          <w:pPr>
            <w:pStyle w:val="940F6AC237294DFC87054F04F66C33EE"/>
          </w:pPr>
          <w:r w:rsidRPr="00263D2D">
            <w:rPr>
              <w:rStyle w:val="Textedelespacerserv"/>
            </w:rPr>
            <w:t>Klicken Sie hier, um Text einzugeben.</w:t>
          </w:r>
        </w:p>
      </w:docPartBody>
    </w:docPart>
    <w:docPart>
      <w:docPartPr>
        <w:name w:val="A7C269438C2946229AB609E38C3A5E3C"/>
        <w:category>
          <w:name w:val="Général"/>
          <w:gallery w:val="placeholder"/>
        </w:category>
        <w:types>
          <w:type w:val="bbPlcHdr"/>
        </w:types>
        <w:behaviors>
          <w:behavior w:val="content"/>
        </w:behaviors>
        <w:guid w:val="{4C2E2EF9-200A-4396-A5BE-2D0F4615313C}"/>
      </w:docPartPr>
      <w:docPartBody>
        <w:p w:rsidR="00BD2CA2" w:rsidRDefault="00232D78" w:rsidP="00232D78">
          <w:pPr>
            <w:pStyle w:val="A7C269438C2946229AB609E38C3A5E3C"/>
          </w:pPr>
          <w:r w:rsidRPr="00263D2D">
            <w:rPr>
              <w:rStyle w:val="Textedelespacerserv"/>
            </w:rPr>
            <w:t>Klicken Sie hier, um Text einzugeben.</w:t>
          </w:r>
        </w:p>
      </w:docPartBody>
    </w:docPart>
    <w:docPart>
      <w:docPartPr>
        <w:name w:val="A707EEEB1E324E1096FBBCB6A579F12B"/>
        <w:category>
          <w:name w:val="Général"/>
          <w:gallery w:val="placeholder"/>
        </w:category>
        <w:types>
          <w:type w:val="bbPlcHdr"/>
        </w:types>
        <w:behaviors>
          <w:behavior w:val="content"/>
        </w:behaviors>
        <w:guid w:val="{36ADC977-0160-4727-85A3-677B75D449FF}"/>
      </w:docPartPr>
      <w:docPartBody>
        <w:p w:rsidR="00BD2CA2" w:rsidRDefault="00232D78" w:rsidP="00232D78">
          <w:pPr>
            <w:pStyle w:val="A707EEEB1E324E1096FBBCB6A579F12B"/>
          </w:pPr>
          <w:r w:rsidRPr="000B2C5E">
            <w:rPr>
              <w:rStyle w:val="Textedelespacerserv"/>
            </w:rPr>
            <w:t>Cliquez ici pour taper du texte.</w:t>
          </w:r>
        </w:p>
      </w:docPartBody>
    </w:docPart>
    <w:docPart>
      <w:docPartPr>
        <w:name w:val="93EFCFE2EF5E46058C2F419EA134B79B"/>
        <w:category>
          <w:name w:val="Général"/>
          <w:gallery w:val="placeholder"/>
        </w:category>
        <w:types>
          <w:type w:val="bbPlcHdr"/>
        </w:types>
        <w:behaviors>
          <w:behavior w:val="content"/>
        </w:behaviors>
        <w:guid w:val="{4B151AE6-49D9-4E3C-96D2-E74FC77B087C}"/>
      </w:docPartPr>
      <w:docPartBody>
        <w:p w:rsidR="00BD2CA2" w:rsidRDefault="00232D78" w:rsidP="00232D78">
          <w:pPr>
            <w:pStyle w:val="93EFCFE2EF5E46058C2F419EA134B79B"/>
          </w:pPr>
          <w:r w:rsidRPr="000B2C5E">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64"/>
    <w:rsid w:val="00232D78"/>
    <w:rsid w:val="00724703"/>
    <w:rsid w:val="00B30264"/>
    <w:rsid w:val="00BD2CA2"/>
    <w:rsid w:val="00F163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2D78"/>
    <w:rPr>
      <w:color w:val="808080"/>
    </w:rPr>
  </w:style>
  <w:style w:type="paragraph" w:customStyle="1" w:styleId="C291EC9B463E449A9D90BE45B2795A49">
    <w:name w:val="C291EC9B463E449A9D90BE45B2795A49"/>
    <w:rsid w:val="00B30264"/>
  </w:style>
  <w:style w:type="paragraph" w:customStyle="1" w:styleId="7232994F525249DC91F6294889B0E100">
    <w:name w:val="7232994F525249DC91F6294889B0E100"/>
    <w:rsid w:val="00B30264"/>
  </w:style>
  <w:style w:type="paragraph" w:customStyle="1" w:styleId="109A0F39501C4FA28338206A85FEC669">
    <w:name w:val="109A0F39501C4FA28338206A85FEC669"/>
    <w:rsid w:val="00B30264"/>
  </w:style>
  <w:style w:type="paragraph" w:customStyle="1" w:styleId="1EA03C5FA1A54D9DA5FE0D14C42155A9">
    <w:name w:val="1EA03C5FA1A54D9DA5FE0D14C42155A9"/>
    <w:rsid w:val="00B30264"/>
  </w:style>
  <w:style w:type="paragraph" w:customStyle="1" w:styleId="EFA31314175D46C2A66565BADC0410FD">
    <w:name w:val="EFA31314175D46C2A66565BADC0410FD"/>
    <w:rsid w:val="00B30264"/>
  </w:style>
  <w:style w:type="paragraph" w:customStyle="1" w:styleId="3B4E2A20B32D494F86E6CE7A58E2FFC2">
    <w:name w:val="3B4E2A20B32D494F86E6CE7A58E2FFC2"/>
    <w:rsid w:val="00B30264"/>
  </w:style>
  <w:style w:type="paragraph" w:customStyle="1" w:styleId="A2E676497FA7416C86D15EBD79D5F870">
    <w:name w:val="A2E676497FA7416C86D15EBD79D5F870"/>
    <w:rsid w:val="00B30264"/>
  </w:style>
  <w:style w:type="paragraph" w:customStyle="1" w:styleId="0283BA7C61B540E6876DBE55798A1364">
    <w:name w:val="0283BA7C61B540E6876DBE55798A1364"/>
    <w:rsid w:val="00B30264"/>
  </w:style>
  <w:style w:type="paragraph" w:customStyle="1" w:styleId="7F399EE2BE1F4D13A9970C6AABD3A0BC">
    <w:name w:val="7F399EE2BE1F4D13A9970C6AABD3A0BC"/>
    <w:rsid w:val="00B30264"/>
  </w:style>
  <w:style w:type="paragraph" w:customStyle="1" w:styleId="D3CD76DFAC23417A80DE07A3E6A59838">
    <w:name w:val="D3CD76DFAC23417A80DE07A3E6A59838"/>
    <w:rsid w:val="00B30264"/>
  </w:style>
  <w:style w:type="paragraph" w:customStyle="1" w:styleId="96956B5AF36B4C9D97C6A2A423115973">
    <w:name w:val="96956B5AF36B4C9D97C6A2A423115973"/>
    <w:rsid w:val="00B30264"/>
  </w:style>
  <w:style w:type="paragraph" w:customStyle="1" w:styleId="2D3057AE99B94AD482F3BDBFBEED8EF0">
    <w:name w:val="2D3057AE99B94AD482F3BDBFBEED8EF0"/>
    <w:rsid w:val="00B30264"/>
  </w:style>
  <w:style w:type="paragraph" w:customStyle="1" w:styleId="1C39E4A201D84FBE9CDA75FC43F790BD">
    <w:name w:val="1C39E4A201D84FBE9CDA75FC43F790BD"/>
    <w:rsid w:val="00B30264"/>
  </w:style>
  <w:style w:type="paragraph" w:customStyle="1" w:styleId="CA62CB2F162A4A239B76605F894D032C">
    <w:name w:val="CA62CB2F162A4A239B76605F894D032C"/>
    <w:rsid w:val="00B30264"/>
  </w:style>
  <w:style w:type="paragraph" w:customStyle="1" w:styleId="70276A0BACDF403A861801DB7C019713">
    <w:name w:val="70276A0BACDF403A861801DB7C019713"/>
    <w:rsid w:val="00B30264"/>
  </w:style>
  <w:style w:type="paragraph" w:customStyle="1" w:styleId="50A99D3E67EC41D895A808A06A9B13F8">
    <w:name w:val="50A99D3E67EC41D895A808A06A9B13F8"/>
    <w:rsid w:val="00B30264"/>
  </w:style>
  <w:style w:type="paragraph" w:customStyle="1" w:styleId="4E1214EE7BC240CA9877797D170BC8EB">
    <w:name w:val="4E1214EE7BC240CA9877797D170BC8EB"/>
    <w:rsid w:val="00B30264"/>
  </w:style>
  <w:style w:type="paragraph" w:customStyle="1" w:styleId="0BD234392EE5440281102662900982A4">
    <w:name w:val="0BD234392EE5440281102662900982A4"/>
    <w:rsid w:val="00B30264"/>
  </w:style>
  <w:style w:type="paragraph" w:customStyle="1" w:styleId="74232F64343942C2B34FD0B58C36BE74">
    <w:name w:val="74232F64343942C2B34FD0B58C36BE74"/>
    <w:rsid w:val="00B30264"/>
  </w:style>
  <w:style w:type="paragraph" w:customStyle="1" w:styleId="F57FC91EA57E46E385AB2FB7BB8DA69E">
    <w:name w:val="F57FC91EA57E46E385AB2FB7BB8DA69E"/>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7199AD626EF3466CA7026FA449FD8674">
    <w:name w:val="7199AD626EF3466CA7026FA449FD8674"/>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7232994F525249DC91F6294889B0E1001">
    <w:name w:val="7232994F525249DC91F6294889B0E100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109A0F39501C4FA28338206A85FEC6691">
    <w:name w:val="109A0F39501C4FA28338206A85FEC669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1EA03C5FA1A54D9DA5FE0D14C42155A91">
    <w:name w:val="1EA03C5FA1A54D9DA5FE0D14C42155A9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C291EC9B463E449A9D90BE45B2795A491">
    <w:name w:val="C291EC9B463E449A9D90BE45B2795A49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EFA31314175D46C2A66565BADC0410FD1">
    <w:name w:val="EFA31314175D46C2A66565BADC0410FD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3B4E2A20B32D494F86E6CE7A58E2FFC21">
    <w:name w:val="3B4E2A20B32D494F86E6CE7A58E2FFC2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6CFEE9B3AF9B439080E087FD84360CD5">
    <w:name w:val="6CFEE9B3AF9B439080E087FD84360CD5"/>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A2E676497FA7416C86D15EBD79D5F8701">
    <w:name w:val="A2E676497FA7416C86D15EBD79D5F870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0283BA7C61B540E6876DBE55798A13641">
    <w:name w:val="0283BA7C61B540E6876DBE55798A1364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7F399EE2BE1F4D13A9970C6AABD3A0BC1">
    <w:name w:val="7F399EE2BE1F4D13A9970C6AABD3A0BC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D3CD76DFAC23417A80DE07A3E6A598381">
    <w:name w:val="D3CD76DFAC23417A80DE07A3E6A59838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96956B5AF36B4C9D97C6A2A4231159731">
    <w:name w:val="96956B5AF36B4C9D97C6A2A423115973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2D3057AE99B94AD482F3BDBFBEED8EF01">
    <w:name w:val="2D3057AE99B94AD482F3BDBFBEED8EF0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1C39E4A201D84FBE9CDA75FC43F790BD1">
    <w:name w:val="1C39E4A201D84FBE9CDA75FC43F790BD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CA62CB2F162A4A239B76605F894D032C1">
    <w:name w:val="CA62CB2F162A4A239B76605F894D032C1"/>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26B08C0DC5DB42618A2C8C4B76A22825">
    <w:name w:val="26B08C0DC5DB42618A2C8C4B76A22825"/>
    <w:rsid w:val="00F16351"/>
    <w:pPr>
      <w:tabs>
        <w:tab w:val="left" w:pos="5800"/>
      </w:tabs>
      <w:overflowPunct w:val="0"/>
      <w:autoSpaceDE w:val="0"/>
      <w:autoSpaceDN w:val="0"/>
      <w:adjustRightInd w:val="0"/>
      <w:spacing w:after="120" w:line="240" w:lineRule="auto"/>
      <w:ind w:left="851" w:hanging="425"/>
      <w:jc w:val="both"/>
      <w:textAlignment w:val="baseline"/>
    </w:pPr>
    <w:rPr>
      <w:rFonts w:ascii="Arial" w:eastAsia="Times New Roman" w:hAnsi="Arial" w:cs="Times New Roman"/>
      <w:szCs w:val="20"/>
      <w:lang w:val="fr-CH" w:eastAsia="de-DE"/>
    </w:rPr>
  </w:style>
  <w:style w:type="paragraph" w:customStyle="1" w:styleId="70276A0BACDF403A861801DB7C0197131">
    <w:name w:val="70276A0BACDF403A861801DB7C0197131"/>
    <w:rsid w:val="00F16351"/>
    <w:pPr>
      <w:tabs>
        <w:tab w:val="left" w:pos="5800"/>
      </w:tabs>
      <w:overflowPunct w:val="0"/>
      <w:autoSpaceDE w:val="0"/>
      <w:autoSpaceDN w:val="0"/>
      <w:adjustRightInd w:val="0"/>
      <w:spacing w:after="120" w:line="240" w:lineRule="auto"/>
      <w:ind w:left="851" w:hanging="425"/>
      <w:jc w:val="both"/>
      <w:textAlignment w:val="baseline"/>
    </w:pPr>
    <w:rPr>
      <w:rFonts w:ascii="Arial" w:eastAsia="Times New Roman" w:hAnsi="Arial" w:cs="Times New Roman"/>
      <w:szCs w:val="20"/>
      <w:lang w:val="fr-CH" w:eastAsia="de-DE"/>
    </w:rPr>
  </w:style>
  <w:style w:type="paragraph" w:customStyle="1" w:styleId="732ADE6E0FA645CCB2D0209FEB366918">
    <w:name w:val="732ADE6E0FA645CCB2D0209FEB366918"/>
    <w:rsid w:val="00F16351"/>
    <w:pPr>
      <w:tabs>
        <w:tab w:val="left" w:pos="5800"/>
      </w:tabs>
      <w:overflowPunct w:val="0"/>
      <w:autoSpaceDE w:val="0"/>
      <w:autoSpaceDN w:val="0"/>
      <w:adjustRightInd w:val="0"/>
      <w:spacing w:after="120" w:line="240" w:lineRule="auto"/>
      <w:ind w:left="851" w:hanging="425"/>
      <w:jc w:val="both"/>
      <w:textAlignment w:val="baseline"/>
    </w:pPr>
    <w:rPr>
      <w:rFonts w:ascii="Arial" w:eastAsia="Times New Roman" w:hAnsi="Arial" w:cs="Times New Roman"/>
      <w:szCs w:val="20"/>
      <w:lang w:val="fr-CH" w:eastAsia="de-DE"/>
    </w:rPr>
  </w:style>
  <w:style w:type="paragraph" w:customStyle="1" w:styleId="50A99D3E67EC41D895A808A06A9B13F81">
    <w:name w:val="50A99D3E67EC41D895A808A06A9B13F81"/>
    <w:rsid w:val="00F16351"/>
    <w:pPr>
      <w:tabs>
        <w:tab w:val="left" w:pos="5800"/>
      </w:tabs>
      <w:overflowPunct w:val="0"/>
      <w:autoSpaceDE w:val="0"/>
      <w:autoSpaceDN w:val="0"/>
      <w:adjustRightInd w:val="0"/>
      <w:spacing w:after="120" w:line="240" w:lineRule="auto"/>
      <w:ind w:left="851" w:hanging="425"/>
      <w:jc w:val="both"/>
      <w:textAlignment w:val="baseline"/>
    </w:pPr>
    <w:rPr>
      <w:rFonts w:ascii="Arial" w:eastAsia="Times New Roman" w:hAnsi="Arial" w:cs="Times New Roman"/>
      <w:szCs w:val="20"/>
      <w:lang w:val="fr-CH" w:eastAsia="de-DE"/>
    </w:rPr>
  </w:style>
  <w:style w:type="paragraph" w:customStyle="1" w:styleId="5C5E1A7FD7504B398A7B84CF2C8DC0A3">
    <w:name w:val="5C5E1A7FD7504B398A7B84CF2C8DC0A3"/>
    <w:rsid w:val="00F16351"/>
    <w:pPr>
      <w:tabs>
        <w:tab w:val="left" w:pos="5800"/>
      </w:tabs>
      <w:overflowPunct w:val="0"/>
      <w:autoSpaceDE w:val="0"/>
      <w:autoSpaceDN w:val="0"/>
      <w:adjustRightInd w:val="0"/>
      <w:spacing w:after="120" w:line="240" w:lineRule="auto"/>
      <w:ind w:left="851" w:hanging="425"/>
      <w:jc w:val="both"/>
      <w:textAlignment w:val="baseline"/>
    </w:pPr>
    <w:rPr>
      <w:rFonts w:ascii="Arial" w:eastAsia="Times New Roman" w:hAnsi="Arial" w:cs="Times New Roman"/>
      <w:szCs w:val="20"/>
      <w:lang w:val="fr-CH" w:eastAsia="de-DE"/>
    </w:rPr>
  </w:style>
  <w:style w:type="paragraph" w:customStyle="1" w:styleId="D89EFE1154364E83AE5D66B9C3BEA8A6">
    <w:name w:val="D89EFE1154364E83AE5D66B9C3BEA8A6"/>
    <w:rsid w:val="00F16351"/>
    <w:pPr>
      <w:tabs>
        <w:tab w:val="left" w:pos="5800"/>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customStyle="1" w:styleId="425E68CBAAA34FE89A8D643AB75BE112">
    <w:name w:val="425E68CBAAA34FE89A8D643AB75BE112"/>
    <w:rsid w:val="00F16351"/>
    <w:pPr>
      <w:numPr>
        <w:ilvl w:val="12"/>
      </w:numPr>
      <w:tabs>
        <w:tab w:val="left" w:pos="567"/>
        <w:tab w:val="left" w:pos="5800"/>
      </w:tabs>
      <w:overflowPunct w:val="0"/>
      <w:autoSpaceDE w:val="0"/>
      <w:autoSpaceDN w:val="0"/>
      <w:adjustRightInd w:val="0"/>
      <w:spacing w:after="240" w:line="240" w:lineRule="auto"/>
      <w:ind w:left="426"/>
      <w:jc w:val="both"/>
      <w:textAlignment w:val="baseline"/>
    </w:pPr>
    <w:rPr>
      <w:rFonts w:ascii="Arial" w:eastAsia="Times New Roman" w:hAnsi="Arial" w:cs="Times New Roman"/>
      <w:szCs w:val="20"/>
      <w:lang w:val="fr-CH" w:eastAsia="de-DE"/>
    </w:rPr>
  </w:style>
  <w:style w:type="paragraph" w:customStyle="1" w:styleId="D8DDF7D8A4A84085AC8BB797DDE1E7A1">
    <w:name w:val="D8DDF7D8A4A84085AC8BB797DDE1E7A1"/>
    <w:rsid w:val="00F16351"/>
    <w:pPr>
      <w:numPr>
        <w:ilvl w:val="12"/>
      </w:numPr>
      <w:tabs>
        <w:tab w:val="left" w:pos="567"/>
        <w:tab w:val="left" w:pos="5800"/>
      </w:tabs>
      <w:overflowPunct w:val="0"/>
      <w:autoSpaceDE w:val="0"/>
      <w:autoSpaceDN w:val="0"/>
      <w:adjustRightInd w:val="0"/>
      <w:spacing w:after="240" w:line="240" w:lineRule="auto"/>
      <w:ind w:left="426"/>
      <w:jc w:val="both"/>
      <w:textAlignment w:val="baseline"/>
    </w:pPr>
    <w:rPr>
      <w:rFonts w:ascii="Arial" w:eastAsia="Times New Roman" w:hAnsi="Arial" w:cs="Times New Roman"/>
      <w:szCs w:val="20"/>
      <w:lang w:val="fr-CH" w:eastAsia="de-DE"/>
    </w:rPr>
  </w:style>
  <w:style w:type="paragraph" w:customStyle="1" w:styleId="4E1214EE7BC240CA9877797D170BC8EB1">
    <w:name w:val="4E1214EE7BC240CA9877797D170BC8EB1"/>
    <w:rsid w:val="00F16351"/>
    <w:pPr>
      <w:numPr>
        <w:ilvl w:val="12"/>
      </w:numPr>
      <w:tabs>
        <w:tab w:val="left" w:pos="567"/>
        <w:tab w:val="left" w:pos="5800"/>
      </w:tabs>
      <w:overflowPunct w:val="0"/>
      <w:autoSpaceDE w:val="0"/>
      <w:autoSpaceDN w:val="0"/>
      <w:adjustRightInd w:val="0"/>
      <w:spacing w:after="240" w:line="240" w:lineRule="auto"/>
      <w:ind w:left="426"/>
      <w:jc w:val="both"/>
      <w:textAlignment w:val="baseline"/>
    </w:pPr>
    <w:rPr>
      <w:rFonts w:ascii="Arial" w:eastAsia="Times New Roman" w:hAnsi="Arial" w:cs="Times New Roman"/>
      <w:szCs w:val="20"/>
      <w:lang w:val="fr-CH" w:eastAsia="de-DE"/>
    </w:rPr>
  </w:style>
  <w:style w:type="paragraph" w:customStyle="1" w:styleId="0BD234392EE5440281102662900982A41">
    <w:name w:val="0BD234392EE5440281102662900982A41"/>
    <w:rsid w:val="00F16351"/>
    <w:pPr>
      <w:numPr>
        <w:ilvl w:val="12"/>
      </w:numPr>
      <w:tabs>
        <w:tab w:val="left" w:pos="567"/>
        <w:tab w:val="left" w:pos="5800"/>
      </w:tabs>
      <w:overflowPunct w:val="0"/>
      <w:autoSpaceDE w:val="0"/>
      <w:autoSpaceDN w:val="0"/>
      <w:adjustRightInd w:val="0"/>
      <w:spacing w:after="240" w:line="240" w:lineRule="auto"/>
      <w:ind w:left="426"/>
      <w:jc w:val="both"/>
      <w:textAlignment w:val="baseline"/>
    </w:pPr>
    <w:rPr>
      <w:rFonts w:ascii="Arial" w:eastAsia="Times New Roman" w:hAnsi="Arial" w:cs="Times New Roman"/>
      <w:szCs w:val="20"/>
      <w:lang w:val="fr-CH" w:eastAsia="de-DE"/>
    </w:rPr>
  </w:style>
  <w:style w:type="paragraph" w:customStyle="1" w:styleId="74232F64343942C2B34FD0B58C36BE741">
    <w:name w:val="74232F64343942C2B34FD0B58C36BE741"/>
    <w:rsid w:val="00F16351"/>
    <w:pPr>
      <w:numPr>
        <w:ilvl w:val="12"/>
      </w:numPr>
      <w:tabs>
        <w:tab w:val="left" w:pos="567"/>
        <w:tab w:val="left" w:pos="5800"/>
      </w:tabs>
      <w:overflowPunct w:val="0"/>
      <w:autoSpaceDE w:val="0"/>
      <w:autoSpaceDN w:val="0"/>
      <w:adjustRightInd w:val="0"/>
      <w:spacing w:after="240" w:line="240" w:lineRule="auto"/>
      <w:ind w:left="426"/>
      <w:jc w:val="both"/>
      <w:textAlignment w:val="baseline"/>
    </w:pPr>
    <w:rPr>
      <w:rFonts w:ascii="Arial" w:eastAsia="Times New Roman" w:hAnsi="Arial" w:cs="Times New Roman"/>
      <w:szCs w:val="20"/>
      <w:lang w:val="fr-CH" w:eastAsia="de-DE"/>
    </w:rPr>
  </w:style>
  <w:style w:type="paragraph" w:customStyle="1" w:styleId="377E5082C07E4304B174A1EBFFE2E8B8">
    <w:name w:val="377E5082C07E4304B174A1EBFFE2E8B8"/>
    <w:rsid w:val="00F16351"/>
    <w:pPr>
      <w:tabs>
        <w:tab w:val="decimal" w:pos="284"/>
        <w:tab w:val="left" w:pos="360"/>
        <w:tab w:val="left" w:pos="5800"/>
      </w:tabs>
      <w:overflowPunct w:val="0"/>
      <w:autoSpaceDE w:val="0"/>
      <w:autoSpaceDN w:val="0"/>
      <w:adjustRightInd w:val="0"/>
      <w:spacing w:after="120" w:line="240" w:lineRule="auto"/>
      <w:jc w:val="both"/>
      <w:textAlignment w:val="baseline"/>
    </w:pPr>
    <w:rPr>
      <w:rFonts w:ascii="Arial" w:eastAsia="Times New Roman" w:hAnsi="Arial" w:cs="Times New Roman"/>
      <w:bCs/>
      <w:szCs w:val="20"/>
      <w:lang w:val="fr-CH" w:eastAsia="de-DE"/>
    </w:rPr>
  </w:style>
  <w:style w:type="paragraph" w:customStyle="1" w:styleId="940F6AC237294DFC87054F04F66C33EE">
    <w:name w:val="940F6AC237294DFC87054F04F66C33EE"/>
    <w:rsid w:val="00232D78"/>
    <w:pPr>
      <w:spacing w:after="160" w:line="259" w:lineRule="auto"/>
    </w:pPr>
    <w:rPr>
      <w:lang w:val="fr-CH" w:eastAsia="fr-CH"/>
    </w:rPr>
  </w:style>
  <w:style w:type="paragraph" w:customStyle="1" w:styleId="A7C269438C2946229AB609E38C3A5E3C">
    <w:name w:val="A7C269438C2946229AB609E38C3A5E3C"/>
    <w:rsid w:val="00232D78"/>
    <w:pPr>
      <w:spacing w:after="160" w:line="259" w:lineRule="auto"/>
    </w:pPr>
    <w:rPr>
      <w:lang w:val="fr-CH" w:eastAsia="fr-CH"/>
    </w:rPr>
  </w:style>
  <w:style w:type="paragraph" w:customStyle="1" w:styleId="F72D07384E494E1B85782A7114B593C0">
    <w:name w:val="F72D07384E494E1B85782A7114B593C0"/>
    <w:rsid w:val="00232D78"/>
    <w:pPr>
      <w:spacing w:after="160" w:line="259" w:lineRule="auto"/>
    </w:pPr>
    <w:rPr>
      <w:lang w:val="fr-CH" w:eastAsia="fr-CH"/>
    </w:rPr>
  </w:style>
  <w:style w:type="paragraph" w:customStyle="1" w:styleId="A707EEEB1E324E1096FBBCB6A579F12B">
    <w:name w:val="A707EEEB1E324E1096FBBCB6A579F12B"/>
    <w:rsid w:val="00232D78"/>
    <w:pPr>
      <w:spacing w:after="160" w:line="259" w:lineRule="auto"/>
    </w:pPr>
    <w:rPr>
      <w:lang w:val="fr-CH" w:eastAsia="fr-CH"/>
    </w:rPr>
  </w:style>
  <w:style w:type="paragraph" w:customStyle="1" w:styleId="93EFCFE2EF5E46058C2F419EA134B79B">
    <w:name w:val="93EFCFE2EF5E46058C2F419EA134B79B"/>
    <w:rsid w:val="00232D78"/>
    <w:pPr>
      <w:spacing w:after="160" w:line="259"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AE74DF59.dotm</Template>
  <TotalTime>0</TotalTime>
  <Pages>7</Pages>
  <Words>2093</Words>
  <Characters>11505</Characters>
  <Application>Microsoft Office Word</Application>
  <DocSecurity>0</DocSecurity>
  <Lines>95</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de décision globale en matière de construction destiné aux communes disposant de la pleine compétence d'octroi du permis de construire; formulaire</vt:lpstr>
      <vt:lpstr>Modèle de décision globale en matière de construction destiné aux communes disposant de la pleine compétence d'octroi du permis de construire; formulaire</vt:lpstr>
    </vt:vector>
  </TitlesOfParts>
  <Company>JGK</Company>
  <LinksUpToDate>false</LinksUpToDate>
  <CharactersWithSpaces>13571</CharactersWithSpaces>
  <SharedDoc>false</SharedDoc>
  <HLinks>
    <vt:vector size="6" baseType="variant">
      <vt:variant>
        <vt:i4>5898292</vt:i4>
      </vt:variant>
      <vt:variant>
        <vt:i4>320</vt:i4>
      </vt:variant>
      <vt:variant>
        <vt:i4>0</vt:i4>
      </vt:variant>
      <vt:variant>
        <vt:i4>5</vt:i4>
      </vt:variant>
      <vt:variant>
        <vt:lpwstr>mailto:adb@erz.be.ch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globale en matière de construction destiné aux communes disposant de la pleine compétence d'octroi du permis de construire; formulaire</dc:title>
  <dc:creator>AGR</dc:creator>
  <cp:lastModifiedBy>Schwed Mayor Florence, DIJ-GS-UeD</cp:lastModifiedBy>
  <cp:revision>2</cp:revision>
  <cp:lastPrinted>2004-02-12T06:03:00Z</cp:lastPrinted>
  <dcterms:created xsi:type="dcterms:W3CDTF">2020-03-30T06:37:00Z</dcterms:created>
  <dcterms:modified xsi:type="dcterms:W3CDTF">2020-03-30T06:37:00Z</dcterms:modified>
</cp:coreProperties>
</file>